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b/>
          <w:bCs/>
          <w:sz w:val="24"/>
          <w:szCs w:val="24"/>
          <w:lang w:val="zh-CN"/>
        </w:rPr>
      </w:pPr>
    </w:p>
    <w:p>
      <w:pPr>
        <w:spacing w:before="100" w:beforeLines="0" w:after="100" w:afterLines="0"/>
        <w:jc w:val="center"/>
        <w:rPr>
          <w:rFonts w:hint="eastAsia" w:ascii="微软雅黑" w:hAnsi="微软雅黑" w:eastAsia="微软雅黑" w:cs="微软雅黑"/>
          <w:b/>
          <w:bCs/>
          <w:i w:val="0"/>
          <w:iCs w:val="0"/>
          <w:caps w:val="0"/>
          <w:color w:val="000000"/>
          <w:spacing w:val="0"/>
          <w:kern w:val="44"/>
          <w:sz w:val="30"/>
          <w:szCs w:val="30"/>
          <w:shd w:val="clear" w:fill="FFFFFF"/>
          <w:lang w:val="zh-CN" w:eastAsia="zh-CN" w:bidi="ar"/>
        </w:rPr>
      </w:pPr>
      <w:r>
        <w:rPr>
          <w:rFonts w:hint="eastAsia" w:ascii="微软雅黑" w:hAnsi="微软雅黑" w:eastAsia="微软雅黑" w:cs="微软雅黑"/>
          <w:b/>
          <w:bCs/>
          <w:i w:val="0"/>
          <w:iCs w:val="0"/>
          <w:caps w:val="0"/>
          <w:color w:val="000000"/>
          <w:spacing w:val="0"/>
          <w:kern w:val="44"/>
          <w:sz w:val="30"/>
          <w:szCs w:val="30"/>
          <w:shd w:val="clear" w:fill="FFFFFF"/>
          <w:lang w:val="zh-CN" w:eastAsia="zh-CN" w:bidi="ar"/>
        </w:rPr>
        <w:t>2022年度甘肃省白龙江林业保护中心（</w:t>
      </w:r>
      <w:r>
        <w:rPr>
          <w:rFonts w:hint="eastAsia" w:ascii="微软雅黑" w:hAnsi="微软雅黑" w:eastAsia="微软雅黑" w:cs="微软雅黑"/>
          <w:b/>
          <w:bCs/>
          <w:i w:val="0"/>
          <w:iCs w:val="0"/>
          <w:caps w:val="0"/>
          <w:color w:val="000000"/>
          <w:spacing w:val="0"/>
          <w:kern w:val="44"/>
          <w:sz w:val="30"/>
          <w:szCs w:val="30"/>
          <w:shd w:val="clear" w:fill="FFFFFF"/>
          <w:lang w:val="en-US" w:eastAsia="zh-CN" w:bidi="ar"/>
        </w:rPr>
        <w:t>汇总</w:t>
      </w:r>
      <w:r>
        <w:rPr>
          <w:rFonts w:hint="eastAsia" w:ascii="微软雅黑" w:hAnsi="微软雅黑" w:eastAsia="微软雅黑" w:cs="微软雅黑"/>
          <w:b/>
          <w:bCs/>
          <w:i w:val="0"/>
          <w:iCs w:val="0"/>
          <w:caps w:val="0"/>
          <w:color w:val="000000"/>
          <w:spacing w:val="0"/>
          <w:kern w:val="44"/>
          <w:sz w:val="30"/>
          <w:szCs w:val="30"/>
          <w:shd w:val="clear" w:fill="FFFFFF"/>
          <w:lang w:val="zh-CN" w:eastAsia="zh-CN" w:bidi="ar"/>
        </w:rPr>
        <w:t>）部门决算</w:t>
      </w: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目录</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第一部分部门概况</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二、机构设置</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第二部分2022年度部门决算表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六、一般公共预算财政拨款基本支出决算明细表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七、政府性基金预算财政拨款收入支出决算表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经费支出决算表</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第三部分2022年度部门决算情况说明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一、收入支出决算总体情况说明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四、财政拨款收入支出决算总体情况说明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七、机关运行经费支出情况说明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八、政府采购支出情况说明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九、国有资产占用情况说明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十、政府性基金预算财政拨款收支决算情况说明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十一、国有资本经营预算财政拨款支出情况说明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十二、财政拨款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经费支出决算情况说明</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第四部分预算绩效情况说明</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第五部分名词解释</w:t>
      </w:r>
    </w:p>
    <w:p>
      <w:pPr>
        <w:spacing w:before="100" w:beforeLines="0" w:after="100" w:afterLines="0"/>
        <w:jc w:val="both"/>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第一部分部门概况</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color w:val="auto"/>
          <w:sz w:val="24"/>
          <w:szCs w:val="24"/>
          <w:lang w:val="zh-CN"/>
        </w:rPr>
      </w:pPr>
      <w:r>
        <w:rPr>
          <w:rFonts w:hint="eastAsia" w:ascii="宋体" w:hAnsi="宋体"/>
          <w:color w:val="auto"/>
          <w:sz w:val="24"/>
          <w:szCs w:val="24"/>
          <w:lang w:val="zh-CN"/>
        </w:rPr>
        <w:t>主要职能负责管区森林资源保护、营造林、病虫害防治；护林防火，产业开发，负责下属林业局及林场的管理工作。</w:t>
      </w:r>
    </w:p>
    <w:p>
      <w:pPr>
        <w:keepNext w:val="0"/>
        <w:keepLines w:val="0"/>
        <w:pageBreakBefore w:val="0"/>
        <w:widowControl/>
        <w:numPr>
          <w:ilvl w:val="0"/>
          <w:numId w:val="1"/>
        </w:numPr>
        <w:kinsoku/>
        <w:wordWrap/>
        <w:overflowPunct/>
        <w:topLinePunct w:val="0"/>
        <w:autoSpaceDE/>
        <w:autoSpaceDN/>
        <w:bidi w:val="0"/>
        <w:adjustRightInd/>
        <w:snapToGrid/>
        <w:spacing w:before="100" w:beforeLines="0" w:after="100" w:afterLines="0"/>
        <w:jc w:val="both"/>
        <w:textAlignment w:val="auto"/>
        <w:rPr>
          <w:rFonts w:hint="eastAsia" w:ascii="宋体" w:hAnsi="宋体"/>
          <w:color w:val="auto"/>
          <w:sz w:val="24"/>
          <w:szCs w:val="24"/>
          <w:lang w:val="zh-CN"/>
        </w:rPr>
      </w:pPr>
      <w:r>
        <w:rPr>
          <w:rFonts w:hint="eastAsia" w:ascii="宋体" w:hAnsi="宋体"/>
          <w:color w:val="auto"/>
          <w:sz w:val="24"/>
          <w:szCs w:val="24"/>
          <w:lang w:val="zh-CN"/>
        </w:rPr>
        <w:t>机构设置</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sz w:val="24"/>
          <w:szCs w:val="24"/>
          <w:lang w:val="zh-CN"/>
        </w:rPr>
      </w:pPr>
      <w:r>
        <w:rPr>
          <w:rFonts w:hint="eastAsia" w:ascii="宋体" w:hAnsi="宋体"/>
          <w:sz w:val="24"/>
          <w:szCs w:val="24"/>
          <w:lang w:val="zh-CN"/>
        </w:rPr>
        <w:t>（一）党委工作部</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sz w:val="24"/>
          <w:szCs w:val="24"/>
          <w:lang w:val="zh-CN"/>
        </w:rPr>
      </w:pPr>
      <w:r>
        <w:rPr>
          <w:rFonts w:hint="eastAsia" w:ascii="宋体" w:hAnsi="宋体"/>
          <w:sz w:val="24"/>
          <w:szCs w:val="24"/>
          <w:lang w:val="zh-CN"/>
        </w:rPr>
        <w:t>主要职能:负责宣传、贯彻、落实党的路线、方针、政策和上级党组织的指示、决定;负责党务、文秘机要工作;负责各基层组织党的建设;负责脱贫攻坚帮扶工作;负责职工思想政治工作;负责巡察工作;负责机关党委、共青团、武装、政法、维稳、保密、统战侨务、法治宣传教育、意识形态及宣传、微信公众号、《白龙江林业》杂志编辑和白龙江林业网站建设等工作。</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sz w:val="24"/>
          <w:szCs w:val="24"/>
          <w:lang w:val="zh-CN"/>
        </w:rPr>
      </w:pPr>
      <w:r>
        <w:rPr>
          <w:rFonts w:hint="eastAsia" w:ascii="宋体" w:hAnsi="宋体"/>
          <w:sz w:val="24"/>
          <w:szCs w:val="24"/>
          <w:lang w:val="zh-CN"/>
        </w:rPr>
        <w:t>（二）纪律检查委员会</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sz w:val="24"/>
          <w:szCs w:val="24"/>
          <w:lang w:val="zh-CN"/>
        </w:rPr>
      </w:pPr>
      <w:r>
        <w:rPr>
          <w:rFonts w:hint="eastAsia" w:ascii="宋体" w:hAnsi="宋体"/>
          <w:sz w:val="24"/>
          <w:szCs w:val="24"/>
          <w:lang w:val="zh-CN"/>
        </w:rPr>
        <w:t>  主要职能:监督执纪问责。负责中心党员纪律教育工作;负责中心组织和党员履职尽责和行使权力的监督，受理处置党员群众检举举报，开展谈话提醒、约谈、函询;检查和处理各级组织和党员违反党章或其他党内法规案件，决定或取消对党员的处分;进行问责或提出责任追究的建议;受理党员的控告和申诉;保障党员权利;办理中心行政责任追究或政务处分事项;负责县处级以下领导干部任中和离任经济责任审计、林业资金使用审计;对中心重要事项开展专项审计调查，对委托中介机构所出具的审计报告进行稽查，监督检查各单位内部控制的建立和执行并提出审计建议；为内部管理和领导决策提供技术支撑。</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sz w:val="24"/>
          <w:szCs w:val="24"/>
          <w:lang w:val="zh-CN"/>
        </w:rPr>
      </w:pPr>
      <w:r>
        <w:rPr>
          <w:rFonts w:hint="eastAsia" w:ascii="宋体" w:hAnsi="宋体"/>
          <w:sz w:val="24"/>
          <w:szCs w:val="24"/>
          <w:lang w:val="zh-CN"/>
        </w:rPr>
        <w:t>（三）办公室</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sz w:val="24"/>
          <w:szCs w:val="24"/>
          <w:lang w:val="zh-CN"/>
        </w:rPr>
      </w:pPr>
      <w:r>
        <w:rPr>
          <w:rFonts w:hint="eastAsia" w:ascii="宋体" w:hAnsi="宋体"/>
          <w:sz w:val="24"/>
          <w:szCs w:val="24"/>
          <w:lang w:val="zh-CN"/>
        </w:rPr>
        <w:t>主要职能:负责组织协调处理机关政务;负责办理行政文秘、会议、文书档案、印章管理；负责机关报刊征订及发放工作；负责全林区政策法规、法务办理；负责信访受理，接待及转办工作；负责机关门卫、食堂、 车辆调配等后勤管理工作；负责督察督办各项工作的落实；负责领导日常服务、完成领导交办的其他事项。</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sz w:val="24"/>
          <w:szCs w:val="24"/>
          <w:lang w:val="zh-CN"/>
        </w:rPr>
      </w:pPr>
      <w:r>
        <w:rPr>
          <w:rFonts w:hint="eastAsia" w:ascii="宋体" w:hAnsi="宋体"/>
          <w:sz w:val="24"/>
          <w:szCs w:val="24"/>
          <w:lang w:val="zh-CN"/>
        </w:rPr>
        <w:t>（四）人事处</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sz w:val="24"/>
          <w:szCs w:val="24"/>
          <w:lang w:val="zh-CN"/>
        </w:rPr>
      </w:pPr>
      <w:r>
        <w:rPr>
          <w:rFonts w:hint="eastAsia" w:ascii="宋体" w:hAnsi="宋体"/>
          <w:sz w:val="24"/>
          <w:szCs w:val="24"/>
          <w:lang w:val="zh-CN"/>
        </w:rPr>
        <w:t>主要职能：负责制定中心机构、人事制度改革的方案，完善和推行科学的机构和人事管理制度，管理中心企、事业单位人事制度改革工作；负责对中心人事工作进行业务指导，监督检查及人事宣传和调研工作，负责中心机构设置和定员编制工作；负责县处级领导班子和领导干部的考核考察，对县处级领导班子和领导干部的调整、配备、选拔任用提出建议；研究制定干部教育培训规划并组织实施；负责县处级后备干部队伍建设；负责全林区科级干部选拔任用工作的审核；负责干部监督工作的宏观指导和督促检查，对全林区科技以上干部和干部选拔任用工作进行监督，受理并调查核实职工群众举报领导干部和选拔任用工作中的有关问题；负责县处级领导干部个人有关事项报告的信息收集、抽查核实、归档保管，并对核实结果提出处理意见。负责办理中心劳动职业介绍业务，劳动力调配业务，以及政策性安置人员工作，并做好相关基础管理工作。按期完成事业单位技工的认等晋等升级的培训考核工作以及林业特有工种的职工技能培训鉴定工作；负责中心企、事业单位参保职工退休审核、申报审批工作；负责中心各类人员各类工资的审核，申报审批业务，及时建档、归档；检查审核工资执行情况；负责机关、事业单位人员的结构调整和宏观管理，负责执行中心人才合理流动政策和人才的引进；负责组织实施中心管理人员，专业技术人员的学习培训和继续教育；负责管理中心专业技术人员考核工作，组织实施专业技术人员职务聘任和专业技术资格评定；负责管理企业离休干部和机关事业单位离休、退休和退职工作；负责中心人事档案管理，人才数据信息编制工作；归口管理机关事业单位工作人员档案；负责编制中心干部年报、人才年报、工资年报、老干部年报以及办理中心事业法人年检工作。</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sz w:val="24"/>
          <w:szCs w:val="24"/>
          <w:lang w:val="zh-CN"/>
        </w:rPr>
      </w:pPr>
      <w:r>
        <w:rPr>
          <w:rFonts w:hint="eastAsia" w:ascii="宋体" w:hAnsi="宋体"/>
          <w:sz w:val="24"/>
          <w:szCs w:val="24"/>
          <w:lang w:val="zh-CN"/>
        </w:rPr>
        <w:t>（五）规划财务处</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sz w:val="24"/>
          <w:szCs w:val="24"/>
          <w:lang w:val="zh-CN"/>
        </w:rPr>
      </w:pPr>
      <w:r>
        <w:rPr>
          <w:rFonts w:hint="eastAsia" w:ascii="宋体" w:hAnsi="宋体"/>
          <w:sz w:val="24"/>
          <w:szCs w:val="24"/>
          <w:lang w:val="zh-CN"/>
        </w:rPr>
        <w:t>主要职能:认真贯彻执行国家有关规划、计划、统计、财务、项目和基本建设管理等方面的方针、政策、法律法规和规定，依法依规做好部门各项工作；制定中心林业及生态建设中长期规划并监督实施，编制、上报、下达林业建设年度投资计划，编制、下达年度产业经营、产业开发和固定资产投资计划，并组织监督、检查；负责编制部门预算并组织实施，提出林区林业专项资金预算安排建议，衔接落实各类林业资金；负责中心各类资金的监督管理稽查工作；组织各单位的决算汇总审核工作；负责中心国有资产管理工作，按规定办理政府采购及资产处置手续的申报和审批工作；牵头建立健全单位内控制度；负责中心会计基础管理工作，拟定各种林业资金管理制度、办理；负责中心规划、计划、统计、财务人员的培训工作；负责中心林业统计工作；负责中心基本建设和项目管理工作；指导中心属各单位与本处室职责相关的业务工作,完成中心领导交办的其他工作。</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sz w:val="24"/>
          <w:szCs w:val="24"/>
          <w:lang w:val="zh-CN"/>
        </w:rPr>
      </w:pPr>
      <w:r>
        <w:rPr>
          <w:rFonts w:hint="eastAsia" w:ascii="宋体" w:hAnsi="宋体"/>
          <w:sz w:val="24"/>
          <w:szCs w:val="24"/>
          <w:lang w:val="zh-CN"/>
        </w:rPr>
        <w:t>（六）天保办</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sz w:val="24"/>
          <w:szCs w:val="24"/>
          <w:lang w:val="zh-CN"/>
        </w:rPr>
      </w:pPr>
      <w:r>
        <w:rPr>
          <w:rFonts w:hint="eastAsia" w:ascii="宋体" w:hAnsi="宋体"/>
          <w:sz w:val="24"/>
          <w:szCs w:val="24"/>
          <w:lang w:val="zh-CN"/>
        </w:rPr>
        <w:t>主要职能:负责天然林保护工程各项业务工作;负责贯彻执行国家和省上陆生野生动植物、湿地保护的有关法律法规、政策、制度;负责中心陆生野生动植物资源保护管理工作;保护和恢复珍稀、濒危野生动植物生存环境;负责中心湿地保护管理工作;指导和监督本管辖范围内陆生野生动物疫源疫病监测工作;负责中心陆生野生动植物、和湿地的对外合作交流工作。</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sz w:val="24"/>
          <w:szCs w:val="24"/>
          <w:lang w:val="zh-CN"/>
        </w:rPr>
      </w:pPr>
      <w:r>
        <w:rPr>
          <w:rFonts w:hint="eastAsia" w:ascii="宋体" w:hAnsi="宋体"/>
          <w:sz w:val="24"/>
          <w:szCs w:val="24"/>
          <w:lang w:val="zh-CN"/>
        </w:rPr>
        <w:t>（七）护林防火处</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sz w:val="24"/>
          <w:szCs w:val="24"/>
          <w:lang w:val="zh-CN"/>
        </w:rPr>
      </w:pPr>
      <w:r>
        <w:rPr>
          <w:rFonts w:hint="eastAsia" w:ascii="宋体" w:hAnsi="宋体"/>
          <w:sz w:val="24"/>
          <w:szCs w:val="24"/>
          <w:lang w:val="zh-CN"/>
        </w:rPr>
        <w:t>主要职能:认真贯彻国家森林防火和禁毒工作方针政策，执行国家和全省森林防火和禁毒有关法律法规，落实上级森林防火、资源管护、禁种铲毒工作各项决议、决定、政策文件和指示要求；检查、指导中心各单位的护林防火、消防安全、安全生产、平安甘肃建设、禁种铲毒、绩效考核等工作；处理日常防火工作，按期完成上级交办的其他工作。</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sz w:val="24"/>
          <w:szCs w:val="24"/>
          <w:lang w:val="zh-CN"/>
        </w:rPr>
      </w:pPr>
      <w:r>
        <w:rPr>
          <w:rFonts w:hint="eastAsia" w:ascii="宋体" w:hAnsi="宋体"/>
          <w:sz w:val="24"/>
          <w:szCs w:val="24"/>
          <w:lang w:val="zh-CN"/>
        </w:rPr>
        <w:t>（八）资源管理处</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sz w:val="24"/>
          <w:szCs w:val="24"/>
          <w:lang w:val="zh-CN"/>
        </w:rPr>
      </w:pPr>
      <w:r>
        <w:rPr>
          <w:rFonts w:hint="eastAsia" w:ascii="宋体" w:hAnsi="宋体"/>
          <w:sz w:val="24"/>
          <w:szCs w:val="24"/>
          <w:lang w:val="zh-CN"/>
        </w:rPr>
        <w:t>主要职能:负责贯彻执行国家和省上有关保护森林资源自然保护地管理的有关法律法规、政策、制度;负责中心自然保护地监督管理工作;组织森林资源调查及资源的动态监测;组织作业设计调查规划;负责新成林验收、票证管理、林地管理、森林抚育、采伐限额等工作;负责林区林政普法、执法等工作。联系指导生态监测和林业调查规划院业务工作。</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sz w:val="24"/>
          <w:szCs w:val="24"/>
          <w:lang w:val="zh-CN"/>
        </w:rPr>
      </w:pPr>
      <w:r>
        <w:rPr>
          <w:rFonts w:hint="eastAsia" w:ascii="宋体" w:hAnsi="宋体"/>
          <w:sz w:val="24"/>
          <w:szCs w:val="24"/>
          <w:lang w:val="zh-CN"/>
        </w:rPr>
        <w:t>（九）造林处</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sz w:val="24"/>
          <w:szCs w:val="24"/>
          <w:lang w:val="zh-CN"/>
        </w:rPr>
      </w:pPr>
      <w:r>
        <w:rPr>
          <w:rFonts w:hint="eastAsia" w:ascii="宋体" w:hAnsi="宋体"/>
          <w:sz w:val="24"/>
          <w:szCs w:val="24"/>
          <w:lang w:val="zh-CN"/>
        </w:rPr>
        <w:t>主要职能:负责制定中心造林绿化、森林经营管理技术规程; 组织实施公益林、商品林建设;负责指导中心种苗管理、有害生物防治、林区道路养护等工作;负责生态恢复与修复各项业务工作。联系指导种苗和林业有害生物防治检疫局业务工作。</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sz w:val="24"/>
          <w:szCs w:val="24"/>
          <w:lang w:val="zh-CN"/>
        </w:rPr>
      </w:pPr>
      <w:r>
        <w:rPr>
          <w:rFonts w:hint="eastAsia" w:ascii="宋体" w:hAnsi="宋体"/>
          <w:sz w:val="24"/>
          <w:szCs w:val="24"/>
          <w:lang w:val="zh-CN"/>
        </w:rPr>
        <w:t>（十）社会保障代办处</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sz w:val="24"/>
          <w:szCs w:val="24"/>
          <w:lang w:val="zh-CN"/>
        </w:rPr>
      </w:pPr>
      <w:r>
        <w:rPr>
          <w:rFonts w:hint="eastAsia" w:ascii="宋体" w:hAnsi="宋体"/>
          <w:sz w:val="24"/>
          <w:szCs w:val="24"/>
          <w:lang w:val="zh-CN"/>
        </w:rPr>
        <w:t>主要职能:在原省人社厅批复的养老保险代办处、工伤保险代办处的基础上成立社会保障代办处，负责办理中心社会养老和失业、工伤、医疗、生育保险、低保等工作。</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sz w:val="24"/>
          <w:szCs w:val="24"/>
          <w:lang w:val="zh-CN"/>
        </w:rPr>
      </w:pPr>
      <w:r>
        <w:rPr>
          <w:rFonts w:hint="eastAsia" w:ascii="宋体" w:hAnsi="宋体"/>
          <w:sz w:val="24"/>
          <w:szCs w:val="24"/>
          <w:lang w:val="zh-CN"/>
        </w:rPr>
        <w:t>（十一）产业管理处</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sz w:val="24"/>
          <w:szCs w:val="24"/>
          <w:lang w:val="zh-CN"/>
        </w:rPr>
      </w:pPr>
      <w:r>
        <w:rPr>
          <w:rFonts w:hint="eastAsia" w:ascii="宋体" w:hAnsi="宋体"/>
          <w:sz w:val="24"/>
          <w:szCs w:val="24"/>
          <w:lang w:val="zh-CN"/>
        </w:rPr>
        <w:t>主要职能:负责林区产业管理，制定后续产业开发计划，重点经营项目筛选论证，提供政策技术咨询;负责森林公园的管理和经营;指导监管林区内外产业开发项目，经营性资产的经营，协调贷款及项目投资、招商引资、对外经济合作、经济合同审查备案等工作。</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sz w:val="24"/>
          <w:szCs w:val="24"/>
          <w:lang w:val="zh-CN"/>
        </w:rPr>
      </w:pPr>
      <w:r>
        <w:rPr>
          <w:rFonts w:hint="eastAsia" w:ascii="宋体" w:hAnsi="宋体"/>
          <w:sz w:val="24"/>
          <w:szCs w:val="24"/>
          <w:lang w:val="zh-CN"/>
        </w:rPr>
        <w:t>（十二）科教信息处</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sz w:val="24"/>
          <w:szCs w:val="24"/>
          <w:lang w:val="zh-CN"/>
        </w:rPr>
      </w:pPr>
      <w:r>
        <w:rPr>
          <w:rFonts w:hint="eastAsia" w:ascii="宋体" w:hAnsi="宋体"/>
          <w:sz w:val="24"/>
          <w:szCs w:val="24"/>
          <w:lang w:val="zh-CN"/>
        </w:rPr>
        <w:t>主要职能:负责中心文化教育、科研、医疗卫生和计划生育工作;负责信息化建设、网络管理等工作。联系指导中心中学、中心医院、林科所、信息中心业务工作。</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sz w:val="24"/>
          <w:szCs w:val="24"/>
          <w:lang w:val="zh-CN"/>
        </w:rPr>
      </w:pPr>
      <w:r>
        <w:rPr>
          <w:rFonts w:hint="eastAsia" w:ascii="宋体" w:hAnsi="宋体"/>
          <w:sz w:val="24"/>
          <w:szCs w:val="24"/>
          <w:lang w:val="zh-CN"/>
        </w:rPr>
        <w:t>（十三）工会</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sz w:val="24"/>
          <w:szCs w:val="24"/>
          <w:lang w:val="zh-CN"/>
        </w:rPr>
      </w:pPr>
      <w:r>
        <w:rPr>
          <w:rFonts w:hint="eastAsia" w:ascii="宋体" w:hAnsi="宋体"/>
          <w:sz w:val="24"/>
          <w:szCs w:val="24"/>
          <w:lang w:val="zh-CN"/>
        </w:rPr>
        <w:t>主要职能:在中心党委的领导下，按照《工会法》和《事业单位工会工作条例》履行各项职责;做好职工队伍的思想政治引领工作，深化群众性精神文明创建活动;开展劳动和技能竞赛，开展群众性技术创新、技能培训活动，全面提升职工队伍素质;开展民主管理工作，落实职工各项权益，做好服务职工工作，协助党政办好职工集体福利事业;加强工会组织建设，开展“职工之家”创建活动，管理使用好工会资产，加强林区工会经费和工会资产审查审计监督工作。</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color w:val="auto"/>
          <w:sz w:val="24"/>
          <w:szCs w:val="24"/>
          <w:lang w:val="zh-CN"/>
        </w:rPr>
      </w:pPr>
      <w:r>
        <w:rPr>
          <w:rFonts w:hint="eastAsia" w:ascii="宋体" w:hAnsi="宋体"/>
          <w:b/>
          <w:color w:val="auto"/>
          <w:sz w:val="24"/>
          <w:szCs w:val="24"/>
          <w:lang w:val="zh-CN"/>
        </w:rPr>
        <w:t>第二部分2022年度部门决算表</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color w:val="auto"/>
          <w:sz w:val="24"/>
          <w:szCs w:val="24"/>
          <w:lang w:val="zh-CN"/>
        </w:rPr>
      </w:pPr>
      <w:r>
        <w:rPr>
          <w:rFonts w:hint="eastAsia" w:ascii="宋体" w:hAnsi="宋体"/>
          <w:color w:val="auto"/>
          <w:sz w:val="24"/>
          <w:szCs w:val="24"/>
          <w:lang w:val="zh-CN"/>
        </w:rPr>
        <w:t>一、收入支出决算总表</w:t>
      </w:r>
      <w:r>
        <w:rPr>
          <w:rFonts w:hint="eastAsia" w:ascii="宋体" w:hAnsi="宋体" w:eastAsia="宋体" w:cs="宋体"/>
          <w:i w:val="0"/>
          <w:iCs w:val="0"/>
          <w:caps w:val="0"/>
          <w:color w:val="000000"/>
          <w:spacing w:val="0"/>
          <w:sz w:val="22"/>
          <w:szCs w:val="22"/>
          <w:shd w:val="clear" w:fill="FFFFFF"/>
        </w:rPr>
        <w:t>（详见公开报表）</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color w:val="auto"/>
          <w:sz w:val="24"/>
          <w:szCs w:val="24"/>
          <w:lang w:val="zh-CN"/>
        </w:rPr>
      </w:pPr>
      <w:r>
        <w:rPr>
          <w:rFonts w:hint="eastAsia" w:ascii="宋体" w:hAnsi="宋体"/>
          <w:color w:val="auto"/>
          <w:sz w:val="24"/>
          <w:szCs w:val="24"/>
          <w:lang w:val="zh-CN"/>
        </w:rPr>
        <w:t>二、收入决算表</w:t>
      </w:r>
      <w:r>
        <w:rPr>
          <w:rFonts w:hint="eastAsia" w:ascii="宋体" w:hAnsi="宋体" w:eastAsia="宋体" w:cs="宋体"/>
          <w:i w:val="0"/>
          <w:iCs w:val="0"/>
          <w:caps w:val="0"/>
          <w:color w:val="000000"/>
          <w:spacing w:val="0"/>
          <w:sz w:val="22"/>
          <w:szCs w:val="22"/>
          <w:shd w:val="clear" w:fill="FFFFFF"/>
        </w:rPr>
        <w:t>（详见公开报表）</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color w:val="auto"/>
          <w:sz w:val="24"/>
          <w:szCs w:val="24"/>
          <w:lang w:val="zh-CN"/>
        </w:rPr>
      </w:pPr>
      <w:r>
        <w:rPr>
          <w:rFonts w:hint="eastAsia" w:ascii="宋体" w:hAnsi="宋体"/>
          <w:color w:val="auto"/>
          <w:sz w:val="24"/>
          <w:szCs w:val="24"/>
          <w:lang w:val="zh-CN"/>
        </w:rPr>
        <w:t>三、支出决算表</w:t>
      </w:r>
      <w:r>
        <w:rPr>
          <w:rFonts w:hint="eastAsia" w:ascii="宋体" w:hAnsi="宋体" w:eastAsia="宋体" w:cs="宋体"/>
          <w:i w:val="0"/>
          <w:iCs w:val="0"/>
          <w:caps w:val="0"/>
          <w:color w:val="000000"/>
          <w:spacing w:val="0"/>
          <w:sz w:val="22"/>
          <w:szCs w:val="22"/>
          <w:shd w:val="clear" w:fill="FFFFFF"/>
        </w:rPr>
        <w:t>（详见公开报表）</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color w:val="auto"/>
          <w:sz w:val="24"/>
          <w:szCs w:val="24"/>
          <w:lang w:val="zh-CN"/>
        </w:rPr>
      </w:pPr>
      <w:r>
        <w:rPr>
          <w:rFonts w:hint="eastAsia" w:ascii="宋体" w:hAnsi="宋体"/>
          <w:color w:val="auto"/>
          <w:sz w:val="24"/>
          <w:szCs w:val="24"/>
          <w:lang w:val="zh-CN"/>
        </w:rPr>
        <w:t>四、财政拨款收入支出决算总表</w:t>
      </w:r>
      <w:r>
        <w:rPr>
          <w:rFonts w:hint="eastAsia" w:ascii="宋体" w:hAnsi="宋体" w:eastAsia="宋体" w:cs="宋体"/>
          <w:i w:val="0"/>
          <w:iCs w:val="0"/>
          <w:caps w:val="0"/>
          <w:color w:val="000000"/>
          <w:spacing w:val="0"/>
          <w:sz w:val="22"/>
          <w:szCs w:val="22"/>
          <w:shd w:val="clear" w:fill="FFFFFF"/>
        </w:rPr>
        <w:t>（详见公开报表）</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color w:val="auto"/>
          <w:sz w:val="24"/>
          <w:szCs w:val="24"/>
          <w:lang w:val="zh-CN"/>
        </w:rPr>
      </w:pPr>
      <w:r>
        <w:rPr>
          <w:rFonts w:hint="eastAsia" w:ascii="宋体" w:hAnsi="宋体"/>
          <w:color w:val="auto"/>
          <w:sz w:val="24"/>
          <w:szCs w:val="24"/>
          <w:lang w:val="zh-CN"/>
        </w:rPr>
        <w:t>五、一般公共预算财政拨款支出决算表</w:t>
      </w:r>
      <w:r>
        <w:rPr>
          <w:rFonts w:hint="eastAsia" w:ascii="宋体" w:hAnsi="宋体" w:eastAsia="宋体" w:cs="宋体"/>
          <w:i w:val="0"/>
          <w:iCs w:val="0"/>
          <w:caps w:val="0"/>
          <w:color w:val="000000"/>
          <w:spacing w:val="0"/>
          <w:sz w:val="22"/>
          <w:szCs w:val="22"/>
          <w:shd w:val="clear" w:fill="FFFFFF"/>
        </w:rPr>
        <w:t>（详见公开报表）</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color w:val="auto"/>
          <w:sz w:val="24"/>
          <w:szCs w:val="24"/>
          <w:lang w:val="zh-CN"/>
        </w:rPr>
      </w:pPr>
      <w:r>
        <w:rPr>
          <w:rFonts w:hint="eastAsia" w:ascii="宋体" w:hAnsi="宋体"/>
          <w:color w:val="auto"/>
          <w:sz w:val="24"/>
          <w:szCs w:val="24"/>
          <w:lang w:val="zh-CN"/>
        </w:rPr>
        <w:t>六、一般公共预算财政拨款基本支出决算明细表</w:t>
      </w:r>
      <w:r>
        <w:rPr>
          <w:rFonts w:hint="eastAsia" w:ascii="宋体" w:hAnsi="宋体" w:eastAsia="宋体" w:cs="宋体"/>
          <w:i w:val="0"/>
          <w:iCs w:val="0"/>
          <w:caps w:val="0"/>
          <w:color w:val="000000"/>
          <w:spacing w:val="0"/>
          <w:sz w:val="22"/>
          <w:szCs w:val="22"/>
          <w:shd w:val="clear" w:fill="FFFFFF"/>
        </w:rPr>
        <w:t>（详见公开报表）</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color w:val="auto"/>
          <w:sz w:val="24"/>
          <w:szCs w:val="24"/>
          <w:lang w:val="zh-CN"/>
        </w:rPr>
      </w:pPr>
      <w:r>
        <w:rPr>
          <w:rFonts w:hint="eastAsia" w:ascii="宋体" w:hAnsi="宋体"/>
          <w:color w:val="auto"/>
          <w:sz w:val="24"/>
          <w:szCs w:val="24"/>
          <w:lang w:val="zh-CN"/>
        </w:rPr>
        <w:t>七、政府性基金预算财政拨款收入支出决算表</w:t>
      </w:r>
      <w:r>
        <w:rPr>
          <w:rFonts w:hint="eastAsia" w:ascii="宋体" w:hAnsi="宋体" w:eastAsia="宋体" w:cs="宋体"/>
          <w:i w:val="0"/>
          <w:iCs w:val="0"/>
          <w:caps w:val="0"/>
          <w:color w:val="000000"/>
          <w:spacing w:val="0"/>
          <w:sz w:val="22"/>
          <w:szCs w:val="22"/>
          <w:shd w:val="clear" w:fill="FFFFFF"/>
        </w:rPr>
        <w:t>（本部门无相关数据，故本表无数据）</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color w:val="auto"/>
          <w:sz w:val="24"/>
          <w:szCs w:val="24"/>
          <w:lang w:val="zh-CN"/>
        </w:rPr>
      </w:pPr>
      <w:r>
        <w:rPr>
          <w:rFonts w:hint="eastAsia" w:ascii="宋体" w:hAnsi="宋体"/>
          <w:color w:val="auto"/>
          <w:sz w:val="24"/>
          <w:szCs w:val="24"/>
          <w:lang w:val="zh-CN"/>
        </w:rPr>
        <w:t>八、国有资本经营预算财政拨款支出决算表</w:t>
      </w:r>
      <w:r>
        <w:rPr>
          <w:rFonts w:hint="eastAsia" w:ascii="宋体" w:hAnsi="宋体" w:eastAsia="宋体" w:cs="宋体"/>
          <w:i w:val="0"/>
          <w:iCs w:val="0"/>
          <w:caps w:val="0"/>
          <w:color w:val="000000"/>
          <w:spacing w:val="0"/>
          <w:sz w:val="22"/>
          <w:szCs w:val="22"/>
          <w:shd w:val="clear" w:fill="FFFFFF"/>
        </w:rPr>
        <w:t>（本部门无相关数据，故本表无数据）</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color w:val="auto"/>
          <w:sz w:val="24"/>
          <w:szCs w:val="24"/>
          <w:lang w:val="zh-CN"/>
        </w:rPr>
      </w:pPr>
      <w:r>
        <w:rPr>
          <w:rFonts w:hint="eastAsia" w:ascii="宋体" w:hAnsi="宋体"/>
          <w:color w:val="auto"/>
          <w:sz w:val="24"/>
          <w:szCs w:val="24"/>
          <w:lang w:val="zh-CN"/>
        </w:rPr>
        <w:t>九、财政拨款</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经费支出决算表</w:t>
      </w:r>
      <w:r>
        <w:rPr>
          <w:rFonts w:hint="eastAsia" w:ascii="宋体" w:hAnsi="宋体" w:eastAsia="宋体" w:cs="宋体"/>
          <w:i w:val="0"/>
          <w:iCs w:val="0"/>
          <w:caps w:val="0"/>
          <w:color w:val="000000"/>
          <w:spacing w:val="0"/>
          <w:sz w:val="22"/>
          <w:szCs w:val="22"/>
          <w:shd w:val="clear" w:fill="FFFFFF"/>
        </w:rPr>
        <w:t>（详见公开报表）</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color w:val="auto"/>
          <w:sz w:val="24"/>
          <w:szCs w:val="24"/>
          <w:lang w:val="zh-CN"/>
        </w:rPr>
      </w:pPr>
      <w:r>
        <w:rPr>
          <w:rFonts w:hint="eastAsia" w:ascii="宋体" w:hAnsi="宋体"/>
          <w:b/>
          <w:color w:val="auto"/>
          <w:sz w:val="24"/>
          <w:szCs w:val="24"/>
          <w:lang w:val="zh-CN"/>
        </w:rPr>
        <w:t>第三部分2022年度部门决算情况说明</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color w:val="auto"/>
          <w:sz w:val="24"/>
          <w:szCs w:val="24"/>
          <w:lang w:val="zh-CN"/>
        </w:rPr>
      </w:pPr>
      <w:r>
        <w:rPr>
          <w:rFonts w:hint="eastAsia" w:ascii="宋体" w:hAnsi="宋体"/>
          <w:color w:val="auto"/>
          <w:sz w:val="24"/>
          <w:szCs w:val="24"/>
          <w:lang w:val="zh-CN"/>
        </w:rPr>
        <w:t>一、收入支出决算总体情况说明</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color w:val="FF0000"/>
          <w:sz w:val="24"/>
          <w:szCs w:val="24"/>
          <w:lang w:val="en-US" w:eastAsia="zh-CN"/>
        </w:rPr>
      </w:pPr>
      <w:r>
        <w:rPr>
          <w:rFonts w:hint="eastAsia" w:ascii="宋体" w:hAnsi="宋体"/>
          <w:color w:val="auto"/>
          <w:sz w:val="24"/>
          <w:szCs w:val="24"/>
          <w:lang w:val="zh-CN"/>
        </w:rPr>
        <w:t>2022年度收、支总计</w:t>
      </w:r>
      <w:r>
        <w:rPr>
          <w:rFonts w:hint="eastAsia" w:ascii="宋体" w:hAnsi="宋体"/>
          <w:color w:val="auto"/>
          <w:sz w:val="24"/>
          <w:szCs w:val="24"/>
          <w:lang w:val="en-US"/>
        </w:rPr>
        <w:t>均为</w:t>
      </w:r>
      <w:r>
        <w:rPr>
          <w:rFonts w:hint="eastAsia" w:ascii="宋体" w:hAnsi="宋体"/>
          <w:color w:val="auto"/>
          <w:sz w:val="24"/>
          <w:szCs w:val="24"/>
          <w:lang w:val="zh-CN"/>
        </w:rPr>
        <w:t>95218.45万元。</w:t>
      </w:r>
      <w:r>
        <w:rPr>
          <w:rFonts w:hint="eastAsia" w:ascii="宋体" w:hAnsi="宋体"/>
          <w:color w:val="auto"/>
          <w:sz w:val="24"/>
          <w:szCs w:val="24"/>
          <w:lang w:val="en-US"/>
        </w:rPr>
        <w:t>与上年度相比,</w:t>
      </w:r>
      <w:r>
        <w:rPr>
          <w:rFonts w:hint="eastAsia" w:ascii="宋体" w:hAnsi="宋体"/>
          <w:color w:val="auto"/>
          <w:sz w:val="24"/>
          <w:szCs w:val="24"/>
          <w:lang w:val="zh-CN"/>
        </w:rPr>
        <w:t>收、支</w:t>
      </w:r>
      <w:r>
        <w:rPr>
          <w:rFonts w:hint="eastAsia" w:ascii="宋体" w:hAnsi="宋体"/>
          <w:color w:val="auto"/>
          <w:sz w:val="24"/>
          <w:szCs w:val="24"/>
          <w:lang w:val="en-US"/>
        </w:rPr>
        <w:t>总计各</w:t>
      </w:r>
      <w:r>
        <w:rPr>
          <w:rFonts w:hint="eastAsia" w:ascii="宋体" w:hAnsi="宋体"/>
          <w:color w:val="auto"/>
          <w:sz w:val="24"/>
          <w:szCs w:val="24"/>
          <w:lang w:val="zh-CN"/>
        </w:rPr>
        <w:t>增加6963.18万元,增长7.89%,主要原因是</w:t>
      </w:r>
      <w:r>
        <w:rPr>
          <w:rFonts w:hint="eastAsia" w:ascii="宋体" w:hAnsi="宋体"/>
          <w:color w:val="auto"/>
          <w:sz w:val="24"/>
          <w:szCs w:val="24"/>
          <w:lang w:val="en-US" w:eastAsia="zh-CN"/>
        </w:rPr>
        <w:t>双重项目的资金下达和在职人员定向补助等资金增加。</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color w:val="auto"/>
          <w:sz w:val="24"/>
          <w:szCs w:val="24"/>
          <w:lang w:val="zh-CN"/>
        </w:rPr>
      </w:pPr>
      <w:r>
        <w:rPr>
          <w:rFonts w:hint="eastAsia" w:ascii="宋体" w:hAnsi="宋体"/>
          <w:color w:val="auto"/>
          <w:sz w:val="24"/>
          <w:szCs w:val="24"/>
          <w:lang w:val="zh-CN"/>
        </w:rPr>
        <w:t>二、收入决算情况说明</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color w:val="auto"/>
          <w:sz w:val="24"/>
          <w:szCs w:val="24"/>
          <w:lang w:val="zh-CN"/>
        </w:rPr>
      </w:pPr>
      <w:r>
        <w:rPr>
          <w:rFonts w:hint="eastAsia" w:ascii="宋体" w:hAnsi="宋体"/>
          <w:color w:val="auto"/>
          <w:sz w:val="24"/>
          <w:szCs w:val="24"/>
          <w:lang w:val="zh-CN"/>
        </w:rPr>
        <w:t>2022年度收入合计81763.63万元,其中：财政拨款收入78674.29万元,占96.22%；</w:t>
      </w:r>
      <w:r>
        <w:rPr>
          <w:rFonts w:hint="eastAsia" w:ascii="宋体" w:hAnsi="宋体"/>
          <w:color w:val="auto"/>
          <w:sz w:val="24"/>
          <w:szCs w:val="24"/>
          <w:lang w:val="en-US"/>
        </w:rPr>
        <w:t>上级补助</w:t>
      </w:r>
      <w:r>
        <w:rPr>
          <w:rFonts w:hint="eastAsia" w:ascii="宋体" w:hAnsi="宋体"/>
          <w:color w:val="auto"/>
          <w:sz w:val="24"/>
          <w:szCs w:val="24"/>
          <w:lang w:val="zh-CN"/>
        </w:rPr>
        <w:t>收入0.00万元,占0.00%；</w:t>
      </w:r>
      <w:r>
        <w:rPr>
          <w:rFonts w:hint="eastAsia" w:ascii="宋体" w:hAnsi="宋体"/>
          <w:color w:val="auto"/>
          <w:sz w:val="24"/>
          <w:szCs w:val="24"/>
          <w:lang w:val="en-US"/>
        </w:rPr>
        <w:t>事业</w:t>
      </w:r>
      <w:r>
        <w:rPr>
          <w:rFonts w:hint="eastAsia" w:ascii="宋体" w:hAnsi="宋体"/>
          <w:color w:val="auto"/>
          <w:sz w:val="24"/>
          <w:szCs w:val="24"/>
          <w:lang w:val="zh-CN"/>
        </w:rPr>
        <w:t>收入1934.26万元,占2.37%；</w:t>
      </w:r>
      <w:r>
        <w:rPr>
          <w:rFonts w:hint="eastAsia" w:ascii="宋体" w:hAnsi="宋体"/>
          <w:color w:val="auto"/>
          <w:sz w:val="24"/>
          <w:szCs w:val="24"/>
          <w:lang w:val="en-US"/>
        </w:rPr>
        <w:t>经营</w:t>
      </w:r>
      <w:r>
        <w:rPr>
          <w:rFonts w:hint="eastAsia" w:ascii="宋体" w:hAnsi="宋体"/>
          <w:color w:val="auto"/>
          <w:sz w:val="24"/>
          <w:szCs w:val="24"/>
          <w:lang w:val="zh-CN"/>
        </w:rPr>
        <w:t>收入0.00万元,占0.00%；</w:t>
      </w:r>
      <w:r>
        <w:rPr>
          <w:rFonts w:hint="eastAsia" w:ascii="宋体" w:hAnsi="宋体"/>
          <w:color w:val="auto"/>
          <w:sz w:val="24"/>
          <w:szCs w:val="24"/>
          <w:lang w:val="en-US"/>
        </w:rPr>
        <w:t>附属单位上缴</w:t>
      </w:r>
      <w:r>
        <w:rPr>
          <w:rFonts w:hint="eastAsia" w:ascii="宋体" w:hAnsi="宋体"/>
          <w:color w:val="auto"/>
          <w:sz w:val="24"/>
          <w:szCs w:val="24"/>
          <w:lang w:val="zh-CN"/>
        </w:rPr>
        <w:t>收入0.00万元,占0.00%；</w:t>
      </w:r>
      <w:r>
        <w:rPr>
          <w:rFonts w:hint="eastAsia" w:ascii="宋体" w:hAnsi="宋体"/>
          <w:color w:val="auto"/>
          <w:sz w:val="24"/>
          <w:szCs w:val="24"/>
          <w:lang w:val="en-US"/>
        </w:rPr>
        <w:t>其他</w:t>
      </w:r>
      <w:r>
        <w:rPr>
          <w:rFonts w:hint="eastAsia" w:ascii="宋体" w:hAnsi="宋体"/>
          <w:color w:val="auto"/>
          <w:sz w:val="24"/>
          <w:szCs w:val="24"/>
          <w:lang w:val="zh-CN"/>
        </w:rPr>
        <w:t>收入1155.08万元,占1.41%；</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color w:val="auto"/>
          <w:sz w:val="24"/>
          <w:szCs w:val="24"/>
          <w:lang w:val="zh-CN"/>
        </w:rPr>
      </w:pPr>
      <w:r>
        <w:rPr>
          <w:rFonts w:hint="eastAsia" w:ascii="宋体" w:hAnsi="宋体"/>
          <w:color w:val="auto"/>
          <w:sz w:val="24"/>
          <w:szCs w:val="24"/>
          <w:lang w:val="zh-CN"/>
        </w:rPr>
        <w:t>三、支出决算情况说明</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color w:val="auto"/>
          <w:sz w:val="24"/>
          <w:szCs w:val="24"/>
          <w:lang w:val="zh-CN"/>
        </w:rPr>
      </w:pPr>
      <w:r>
        <w:rPr>
          <w:rFonts w:hint="eastAsia" w:ascii="宋体" w:hAnsi="宋体"/>
          <w:color w:val="auto"/>
          <w:sz w:val="24"/>
          <w:szCs w:val="24"/>
          <w:lang w:val="zh-CN"/>
        </w:rPr>
        <w:t>2022年度支出合计90693.00万元,其中：基本支出19587.65万元,占21.60%；项目支出71105.35万元,占78.40%；上缴上级支出0.00万元,占0.00%；经营支出0.00万元,占0.00%；对附属单位补助支出0.00万元,占0.00%。</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color w:val="auto"/>
          <w:sz w:val="24"/>
          <w:szCs w:val="24"/>
          <w:lang w:val="zh-CN"/>
        </w:rPr>
      </w:pPr>
      <w:r>
        <w:rPr>
          <w:rFonts w:hint="eastAsia" w:ascii="宋体" w:hAnsi="宋体"/>
          <w:color w:val="auto"/>
          <w:sz w:val="24"/>
          <w:szCs w:val="24"/>
          <w:lang w:val="zh-CN"/>
        </w:rPr>
        <w:t>四、财政拨款收入支出决算总体情况说明</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color w:val="auto"/>
          <w:sz w:val="24"/>
          <w:szCs w:val="24"/>
          <w:lang w:val="zh-CN"/>
        </w:rPr>
      </w:pPr>
      <w:r>
        <w:rPr>
          <w:rFonts w:hint="eastAsia" w:ascii="宋体" w:hAnsi="宋体"/>
          <w:color w:val="auto"/>
          <w:sz w:val="24"/>
          <w:szCs w:val="24"/>
          <w:lang w:val="zh-CN"/>
        </w:rPr>
        <w:t>2022年度财政拨款收、支总计</w:t>
      </w:r>
      <w:r>
        <w:rPr>
          <w:rFonts w:hint="eastAsia" w:ascii="宋体" w:hAnsi="宋体"/>
          <w:color w:val="auto"/>
          <w:sz w:val="24"/>
          <w:szCs w:val="24"/>
          <w:lang w:val="en-US"/>
        </w:rPr>
        <w:t>均为</w:t>
      </w:r>
      <w:r>
        <w:rPr>
          <w:rFonts w:hint="eastAsia" w:ascii="宋体" w:hAnsi="宋体"/>
          <w:color w:val="auto"/>
          <w:sz w:val="24"/>
          <w:szCs w:val="24"/>
          <w:lang w:val="zh-CN"/>
        </w:rPr>
        <w:t>91765.99万元。与</w:t>
      </w:r>
      <w:r>
        <w:rPr>
          <w:rFonts w:hint="eastAsia" w:ascii="宋体" w:hAnsi="宋体"/>
          <w:color w:val="auto"/>
          <w:sz w:val="24"/>
          <w:szCs w:val="24"/>
          <w:lang w:val="en-US"/>
        </w:rPr>
        <w:t>上</w:t>
      </w:r>
      <w:r>
        <w:rPr>
          <w:rFonts w:hint="eastAsia" w:ascii="宋体" w:hAnsi="宋体"/>
          <w:color w:val="auto"/>
          <w:sz w:val="24"/>
          <w:szCs w:val="24"/>
          <w:lang w:val="zh-CN"/>
        </w:rPr>
        <w:t>年相比,各增加6720.66万元,增长7.9%。</w:t>
      </w:r>
      <w:r>
        <w:rPr>
          <w:rFonts w:hint="eastAsia" w:ascii="宋体" w:hAnsi="宋体" w:eastAsia="宋体" w:cs="宋体"/>
          <w:i w:val="0"/>
          <w:iCs w:val="0"/>
          <w:caps w:val="0"/>
          <w:color w:val="000000"/>
          <w:spacing w:val="0"/>
          <w:sz w:val="24"/>
          <w:szCs w:val="24"/>
          <w:shd w:val="clear" w:fill="FFFFFF"/>
        </w:rPr>
        <w:t>主要原因是202</w:t>
      </w:r>
      <w:r>
        <w:rPr>
          <w:rFonts w:hint="eastAsia" w:ascii="宋体" w:hAnsi="宋体" w:cs="宋体"/>
          <w:i w:val="0"/>
          <w:iCs w:val="0"/>
          <w:caps w:val="0"/>
          <w:color w:val="000000"/>
          <w:spacing w:val="0"/>
          <w:sz w:val="24"/>
          <w:szCs w:val="24"/>
          <w:shd w:val="clear" w:fill="FFFFFF"/>
          <w:lang w:val="en-US" w:eastAsia="zh-CN"/>
        </w:rPr>
        <w:t>2</w:t>
      </w:r>
      <w:r>
        <w:rPr>
          <w:rFonts w:hint="eastAsia" w:ascii="宋体" w:hAnsi="宋体" w:eastAsia="宋体" w:cs="宋体"/>
          <w:i w:val="0"/>
          <w:iCs w:val="0"/>
          <w:caps w:val="0"/>
          <w:color w:val="000000"/>
          <w:spacing w:val="0"/>
          <w:sz w:val="24"/>
          <w:szCs w:val="24"/>
          <w:shd w:val="clear" w:fill="FFFFFF"/>
        </w:rPr>
        <w:t>年收入</w:t>
      </w:r>
      <w:r>
        <w:rPr>
          <w:rFonts w:hint="eastAsia" w:ascii="宋体" w:hAnsi="宋体" w:cs="宋体"/>
          <w:i w:val="0"/>
          <w:iCs w:val="0"/>
          <w:caps w:val="0"/>
          <w:color w:val="000000"/>
          <w:spacing w:val="0"/>
          <w:sz w:val="24"/>
          <w:szCs w:val="24"/>
          <w:shd w:val="clear" w:fill="FFFFFF"/>
          <w:lang w:val="en-US" w:eastAsia="zh-CN"/>
        </w:rPr>
        <w:t>较</w:t>
      </w:r>
      <w:r>
        <w:rPr>
          <w:rFonts w:hint="eastAsia" w:ascii="宋体" w:hAnsi="宋体" w:eastAsia="宋体" w:cs="宋体"/>
          <w:i w:val="0"/>
          <w:iCs w:val="0"/>
          <w:caps w:val="0"/>
          <w:color w:val="000000"/>
          <w:spacing w:val="0"/>
          <w:sz w:val="24"/>
          <w:szCs w:val="24"/>
          <w:shd w:val="clear" w:fill="FFFFFF"/>
        </w:rPr>
        <w:t>上年有较大增长。</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color w:val="auto"/>
          <w:sz w:val="24"/>
          <w:szCs w:val="24"/>
          <w:lang w:val="zh-CN"/>
        </w:rPr>
      </w:pPr>
      <w:r>
        <w:rPr>
          <w:rFonts w:hint="eastAsia" w:ascii="宋体" w:hAnsi="宋体"/>
          <w:color w:val="auto"/>
          <w:sz w:val="24"/>
          <w:szCs w:val="24"/>
          <w:lang w:val="zh-CN"/>
        </w:rPr>
        <w:t>五、一般公共预算财政拨款支出决算情况说明</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color w:val="FF0000"/>
          <w:sz w:val="24"/>
          <w:szCs w:val="24"/>
          <w:lang w:val="zh-CN"/>
        </w:rPr>
      </w:pPr>
      <w:r>
        <w:rPr>
          <w:rFonts w:hint="eastAsia" w:ascii="宋体" w:hAnsi="宋体"/>
          <w:color w:val="auto"/>
          <w:sz w:val="24"/>
          <w:szCs w:val="24"/>
          <w:lang w:val="zh-CN"/>
        </w:rPr>
        <w:t>2022年度一般公共预算财政拨款支出87240.54万元,较上年决算数增加15788.84万元,增长22.1%。</w:t>
      </w:r>
      <w:r>
        <w:rPr>
          <w:rFonts w:hint="eastAsia" w:ascii="宋体" w:hAnsi="宋体" w:eastAsia="宋体" w:cs="宋体"/>
          <w:i w:val="0"/>
          <w:iCs w:val="0"/>
          <w:caps w:val="0"/>
          <w:color w:val="000000"/>
          <w:spacing w:val="0"/>
          <w:sz w:val="24"/>
          <w:szCs w:val="24"/>
          <w:shd w:val="clear" w:fill="FFFFFF"/>
        </w:rPr>
        <w:t>主要原因是</w:t>
      </w:r>
      <w:r>
        <w:rPr>
          <w:rFonts w:hint="eastAsia" w:ascii="宋体" w:hAnsi="宋体" w:eastAsia="宋体" w:cs="宋体"/>
          <w:i w:val="0"/>
          <w:iCs w:val="0"/>
          <w:caps w:val="0"/>
          <w:color w:val="000000"/>
          <w:spacing w:val="0"/>
          <w:sz w:val="22"/>
          <w:szCs w:val="22"/>
          <w:shd w:val="clear" w:fill="FFFFFF"/>
        </w:rPr>
        <w:t>当年项目进度</w:t>
      </w:r>
      <w:r>
        <w:rPr>
          <w:rFonts w:hint="eastAsia" w:ascii="宋体" w:hAnsi="宋体"/>
          <w:color w:val="auto"/>
          <w:sz w:val="24"/>
          <w:szCs w:val="24"/>
          <w:lang w:val="zh-CN"/>
        </w:rPr>
        <w:t>加快。主要用于以下几个方面：</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color w:val="auto"/>
          <w:sz w:val="24"/>
          <w:szCs w:val="24"/>
          <w:lang w:val="zh-CN"/>
        </w:rPr>
      </w:pPr>
      <w:r>
        <w:rPr>
          <w:rFonts w:hint="eastAsia" w:ascii="宋体" w:hAnsi="宋体"/>
          <w:b/>
          <w:color w:val="auto"/>
          <w:sz w:val="24"/>
          <w:szCs w:val="24"/>
          <w:lang w:val="zh-CN"/>
        </w:rPr>
        <w:t>科学技术支出</w:t>
      </w:r>
      <w:r>
        <w:rPr>
          <w:rFonts w:hint="eastAsia" w:ascii="宋体" w:hAnsi="宋体"/>
          <w:color w:val="auto"/>
          <w:sz w:val="24"/>
          <w:szCs w:val="24"/>
          <w:lang w:val="zh-CN"/>
        </w:rPr>
        <w:t>年初预算数为0.00万元,支出决算为11.55万元,完成年初预算的%,决算数大于预算数的主要原因是</w:t>
      </w:r>
      <w:r>
        <w:rPr>
          <w:rFonts w:hint="eastAsia" w:ascii="宋体" w:hAnsi="宋体"/>
          <w:color w:val="auto"/>
          <w:sz w:val="24"/>
          <w:szCs w:val="24"/>
          <w:lang w:val="en-US" w:eastAsia="zh-CN"/>
        </w:rPr>
        <w:t>预算批复后下达了项目资金</w:t>
      </w:r>
      <w:r>
        <w:rPr>
          <w:rFonts w:hint="eastAsia" w:ascii="宋体" w:hAnsi="宋体"/>
          <w:color w:val="auto"/>
          <w:sz w:val="24"/>
          <w:szCs w:val="24"/>
          <w:lang w:val="zh-CN"/>
        </w:rPr>
        <w:t>。</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color w:val="auto"/>
          <w:sz w:val="24"/>
          <w:szCs w:val="24"/>
          <w:lang w:val="zh-CN"/>
        </w:rPr>
      </w:pPr>
      <w:r>
        <w:rPr>
          <w:rFonts w:hint="eastAsia" w:ascii="宋体" w:hAnsi="宋体"/>
          <w:b/>
          <w:color w:val="auto"/>
          <w:sz w:val="24"/>
          <w:szCs w:val="24"/>
          <w:lang w:val="zh-CN"/>
        </w:rPr>
        <w:t>社会保障和就业支出</w:t>
      </w:r>
      <w:r>
        <w:rPr>
          <w:rFonts w:hint="eastAsia" w:ascii="宋体" w:hAnsi="宋体"/>
          <w:color w:val="auto"/>
          <w:sz w:val="24"/>
          <w:szCs w:val="24"/>
          <w:lang w:val="zh-CN"/>
        </w:rPr>
        <w:t>年初预算数为1007.79万元,支出决算为1086.73万元,完成年初预算的107.83%,决算数大于预算数的主要原因是</w:t>
      </w:r>
      <w:r>
        <w:rPr>
          <w:rFonts w:hint="eastAsia" w:ascii="宋体" w:hAnsi="宋体"/>
          <w:color w:val="auto"/>
          <w:sz w:val="24"/>
          <w:szCs w:val="24"/>
          <w:lang w:val="en-US" w:eastAsia="zh-CN"/>
        </w:rPr>
        <w:t>预算批复后下达了项目资金</w:t>
      </w:r>
      <w:r>
        <w:rPr>
          <w:rFonts w:hint="eastAsia" w:ascii="宋体" w:hAnsi="宋体"/>
          <w:color w:val="auto"/>
          <w:sz w:val="24"/>
          <w:szCs w:val="24"/>
          <w:lang w:val="zh-CN"/>
        </w:rPr>
        <w:t>。</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color w:val="FF0000"/>
          <w:sz w:val="24"/>
          <w:szCs w:val="24"/>
          <w:lang w:val="zh-CN"/>
        </w:rPr>
      </w:pPr>
      <w:r>
        <w:rPr>
          <w:rFonts w:hint="eastAsia" w:ascii="宋体" w:hAnsi="宋体"/>
          <w:b/>
          <w:color w:val="auto"/>
          <w:sz w:val="24"/>
          <w:szCs w:val="24"/>
          <w:lang w:val="zh-CN"/>
        </w:rPr>
        <w:t>卫生健康支出</w:t>
      </w:r>
      <w:r>
        <w:rPr>
          <w:rFonts w:hint="eastAsia" w:ascii="宋体" w:hAnsi="宋体"/>
          <w:color w:val="auto"/>
          <w:sz w:val="24"/>
          <w:szCs w:val="24"/>
          <w:lang w:val="zh-CN"/>
        </w:rPr>
        <w:t>年初预算数为447.11万元,支出决算为447.11万元,完成年初预算的100.0%。</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color w:val="FF0000"/>
          <w:sz w:val="24"/>
          <w:szCs w:val="24"/>
          <w:lang w:val="zh-CN"/>
        </w:rPr>
      </w:pPr>
      <w:r>
        <w:rPr>
          <w:rFonts w:hint="eastAsia" w:ascii="宋体" w:hAnsi="宋体"/>
          <w:b/>
          <w:color w:val="auto"/>
          <w:sz w:val="24"/>
          <w:szCs w:val="24"/>
          <w:lang w:val="zh-CN"/>
        </w:rPr>
        <w:t>节能环保支出</w:t>
      </w:r>
      <w:r>
        <w:rPr>
          <w:rFonts w:hint="eastAsia" w:ascii="宋体" w:hAnsi="宋体"/>
          <w:color w:val="auto"/>
          <w:sz w:val="24"/>
          <w:szCs w:val="24"/>
          <w:lang w:val="zh-CN"/>
        </w:rPr>
        <w:t>年初预算数为23610.30万元,支出决算为45834.84万元,完成年初预算的194.13%,决算数大于预算数的主要原因是</w:t>
      </w:r>
      <w:r>
        <w:rPr>
          <w:rFonts w:hint="eastAsia" w:ascii="宋体" w:hAnsi="宋体"/>
          <w:color w:val="auto"/>
          <w:sz w:val="24"/>
          <w:szCs w:val="24"/>
          <w:lang w:val="en-US" w:eastAsia="zh-CN"/>
        </w:rPr>
        <w:t>预算批复后下达了项目资金</w:t>
      </w:r>
      <w:r>
        <w:rPr>
          <w:rFonts w:hint="eastAsia" w:ascii="宋体" w:hAnsi="宋体"/>
          <w:color w:val="auto"/>
          <w:sz w:val="24"/>
          <w:szCs w:val="24"/>
          <w:lang w:val="zh-CN"/>
        </w:rPr>
        <w:t>。</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color w:val="FF0000"/>
          <w:sz w:val="24"/>
          <w:szCs w:val="24"/>
          <w:lang w:val="zh-CN"/>
        </w:rPr>
      </w:pPr>
      <w:r>
        <w:rPr>
          <w:rFonts w:hint="eastAsia" w:ascii="宋体" w:hAnsi="宋体"/>
          <w:b/>
          <w:color w:val="auto"/>
          <w:sz w:val="24"/>
          <w:szCs w:val="24"/>
          <w:lang w:val="zh-CN"/>
        </w:rPr>
        <w:t>农林水支出</w:t>
      </w:r>
      <w:r>
        <w:rPr>
          <w:rFonts w:hint="eastAsia" w:ascii="宋体" w:hAnsi="宋体"/>
          <w:color w:val="auto"/>
          <w:sz w:val="24"/>
          <w:szCs w:val="24"/>
          <w:lang w:val="zh-CN"/>
        </w:rPr>
        <w:t>年初预算数为30776.94万元,支出决算为38085.15万元,完成年初预算的123.75%,决算数大于预算数的主要原因是</w:t>
      </w:r>
      <w:r>
        <w:rPr>
          <w:rFonts w:hint="eastAsia" w:ascii="宋体" w:hAnsi="宋体"/>
          <w:color w:val="auto"/>
          <w:sz w:val="24"/>
          <w:szCs w:val="24"/>
          <w:lang w:val="en-US" w:eastAsia="zh-CN"/>
        </w:rPr>
        <w:t>预算批复后下达了项目资金</w:t>
      </w:r>
      <w:r>
        <w:rPr>
          <w:rFonts w:hint="eastAsia" w:ascii="宋体" w:hAnsi="宋体"/>
          <w:color w:val="auto"/>
          <w:sz w:val="24"/>
          <w:szCs w:val="24"/>
          <w:lang w:val="zh-CN"/>
        </w:rPr>
        <w:t>。</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color w:val="auto"/>
          <w:sz w:val="24"/>
          <w:szCs w:val="24"/>
          <w:lang w:val="zh-CN"/>
        </w:rPr>
      </w:pPr>
      <w:r>
        <w:rPr>
          <w:rFonts w:hint="eastAsia" w:ascii="宋体" w:hAnsi="宋体"/>
          <w:b/>
          <w:color w:val="auto"/>
          <w:sz w:val="24"/>
          <w:szCs w:val="24"/>
          <w:lang w:val="zh-CN"/>
        </w:rPr>
        <w:t>住房保障支出</w:t>
      </w:r>
      <w:r>
        <w:rPr>
          <w:rFonts w:hint="eastAsia" w:ascii="宋体" w:hAnsi="宋体"/>
          <w:color w:val="auto"/>
          <w:sz w:val="24"/>
          <w:szCs w:val="24"/>
          <w:lang w:val="zh-CN"/>
        </w:rPr>
        <w:t>年初预算数为495.04万元,支出决算为648.97万元,完成年初预算的131.09%,决算数大于预算数的主要原因是</w:t>
      </w:r>
      <w:r>
        <w:rPr>
          <w:rFonts w:hint="eastAsia" w:ascii="宋体" w:hAnsi="宋体"/>
          <w:color w:val="auto"/>
          <w:sz w:val="24"/>
          <w:szCs w:val="24"/>
          <w:lang w:val="en-US" w:eastAsia="zh-CN"/>
        </w:rPr>
        <w:t>预算批复后下达了项目资金</w:t>
      </w:r>
      <w:r>
        <w:rPr>
          <w:rFonts w:hint="eastAsia" w:ascii="宋体" w:hAnsi="宋体"/>
          <w:color w:val="auto"/>
          <w:sz w:val="24"/>
          <w:szCs w:val="24"/>
          <w:lang w:val="zh-CN"/>
        </w:rPr>
        <w:t>。</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color w:val="auto"/>
          <w:sz w:val="24"/>
          <w:szCs w:val="24"/>
          <w:lang w:val="zh-CN"/>
        </w:rPr>
      </w:pPr>
      <w:r>
        <w:rPr>
          <w:rFonts w:hint="eastAsia" w:ascii="宋体" w:hAnsi="宋体"/>
          <w:b/>
          <w:color w:val="auto"/>
          <w:sz w:val="24"/>
          <w:szCs w:val="24"/>
          <w:lang w:val="zh-CN"/>
        </w:rPr>
        <w:t>灾害防治及应急管理支出</w:t>
      </w:r>
      <w:r>
        <w:rPr>
          <w:rFonts w:hint="eastAsia" w:ascii="宋体" w:hAnsi="宋体"/>
          <w:color w:val="auto"/>
          <w:sz w:val="24"/>
          <w:szCs w:val="24"/>
          <w:lang w:val="zh-CN"/>
        </w:rPr>
        <w:t>年初预算数为0.00万元,支出决算为627.99万元,完成年初预算的%,决算数大于预算数的主要原因是</w:t>
      </w:r>
      <w:r>
        <w:rPr>
          <w:rFonts w:hint="eastAsia" w:ascii="宋体" w:hAnsi="宋体"/>
          <w:color w:val="auto"/>
          <w:sz w:val="24"/>
          <w:szCs w:val="24"/>
          <w:lang w:val="en-US" w:eastAsia="zh-CN"/>
        </w:rPr>
        <w:t>预算批复后下达了项目资金</w:t>
      </w:r>
      <w:r>
        <w:rPr>
          <w:rFonts w:hint="eastAsia" w:ascii="宋体" w:hAnsi="宋体"/>
          <w:color w:val="auto"/>
          <w:sz w:val="24"/>
          <w:szCs w:val="24"/>
          <w:lang w:val="zh-CN"/>
        </w:rPr>
        <w:t>。</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color w:val="FF0000"/>
          <w:sz w:val="24"/>
          <w:szCs w:val="24"/>
          <w:lang w:val="zh-CN"/>
        </w:rPr>
      </w:pPr>
      <w:r>
        <w:rPr>
          <w:rFonts w:hint="eastAsia" w:ascii="宋体" w:hAnsi="宋体"/>
          <w:b/>
          <w:color w:val="auto"/>
          <w:sz w:val="24"/>
          <w:szCs w:val="24"/>
          <w:lang w:val="zh-CN"/>
        </w:rPr>
        <w:t>其他支出</w:t>
      </w:r>
      <w:r>
        <w:rPr>
          <w:rFonts w:hint="eastAsia" w:ascii="宋体" w:hAnsi="宋体"/>
          <w:color w:val="auto"/>
          <w:sz w:val="24"/>
          <w:szCs w:val="24"/>
          <w:lang w:val="zh-CN"/>
        </w:rPr>
        <w:t>年初预算数为0.00万元,支出决算为498.20万元,完成年初预算的%,决算数大于预算数的主要原因是</w:t>
      </w:r>
      <w:r>
        <w:rPr>
          <w:rFonts w:hint="eastAsia" w:ascii="宋体" w:hAnsi="宋体"/>
          <w:color w:val="auto"/>
          <w:sz w:val="24"/>
          <w:szCs w:val="24"/>
          <w:lang w:val="en-US" w:eastAsia="zh-CN"/>
        </w:rPr>
        <w:t>预算批复后下达了项目资金</w:t>
      </w:r>
      <w:r>
        <w:rPr>
          <w:rFonts w:hint="eastAsia" w:ascii="宋体" w:hAnsi="宋体"/>
          <w:color w:val="auto"/>
          <w:sz w:val="24"/>
          <w:szCs w:val="24"/>
          <w:lang w:val="zh-CN"/>
        </w:rPr>
        <w:t>。</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color w:val="auto"/>
          <w:sz w:val="24"/>
          <w:szCs w:val="24"/>
          <w:lang w:val="zh-CN"/>
        </w:rPr>
      </w:pPr>
      <w:r>
        <w:rPr>
          <w:rFonts w:hint="eastAsia" w:ascii="宋体" w:hAnsi="宋体"/>
          <w:color w:val="auto"/>
          <w:sz w:val="24"/>
          <w:szCs w:val="24"/>
          <w:lang w:val="zh-CN"/>
        </w:rPr>
        <w:t>六、一般公共预算财政拨款基本支出决算情况说明</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color w:val="auto"/>
          <w:sz w:val="24"/>
          <w:szCs w:val="24"/>
          <w:lang w:val="zh-CN"/>
        </w:rPr>
      </w:pPr>
      <w:r>
        <w:rPr>
          <w:rFonts w:hint="eastAsia" w:ascii="宋体" w:hAnsi="宋体"/>
          <w:color w:val="auto"/>
          <w:sz w:val="24"/>
          <w:szCs w:val="24"/>
          <w:lang w:val="zh-CN"/>
        </w:rPr>
        <w:t>2022年度一般公共预算财政拨款基本支出16991.96万元。其中：</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color w:val="auto"/>
          <w:sz w:val="24"/>
          <w:szCs w:val="24"/>
          <w:lang w:val="zh-CN"/>
        </w:rPr>
      </w:pPr>
      <w:r>
        <w:rPr>
          <w:rFonts w:hint="eastAsia" w:ascii="宋体" w:hAnsi="宋体"/>
          <w:b/>
          <w:color w:val="auto"/>
          <w:sz w:val="24"/>
          <w:szCs w:val="24"/>
          <w:lang w:val="zh-CN"/>
        </w:rPr>
        <w:t>人员经费</w:t>
      </w:r>
      <w:r>
        <w:rPr>
          <w:rFonts w:hint="eastAsia" w:ascii="宋体" w:hAnsi="宋体"/>
          <w:color w:val="auto"/>
          <w:sz w:val="24"/>
          <w:szCs w:val="24"/>
          <w:lang w:val="zh-CN"/>
        </w:rPr>
        <w:t>16127.97万元,较上年决算数增加2911.19万元,增长22.03%,主要原因是</w:t>
      </w:r>
      <w:r>
        <w:rPr>
          <w:rFonts w:hint="eastAsia" w:ascii="宋体" w:hAnsi="宋体"/>
          <w:color w:val="auto"/>
          <w:sz w:val="24"/>
          <w:szCs w:val="24"/>
          <w:lang w:val="en-US" w:eastAsia="zh-CN"/>
        </w:rPr>
        <w:t>在职人员定向补助增加和新增人员</w:t>
      </w:r>
      <w:r>
        <w:rPr>
          <w:rFonts w:hint="eastAsia" w:ascii="宋体" w:hAnsi="宋体"/>
          <w:color w:val="auto"/>
          <w:sz w:val="24"/>
          <w:szCs w:val="24"/>
          <w:lang w:val="zh-CN"/>
        </w:rPr>
        <w:t>。</w:t>
      </w:r>
      <w:r>
        <w:rPr>
          <w:rFonts w:hint="eastAsia" w:ascii="宋体" w:hAnsi="宋体"/>
          <w:color w:val="auto"/>
          <w:sz w:val="24"/>
          <w:szCs w:val="24"/>
          <w:lang w:val="zh-CN"/>
        </w:rPr>
        <w:t>人员经费用途主</w:t>
      </w:r>
      <w:r>
        <w:rPr>
          <w:rFonts w:hint="eastAsia" w:ascii="宋体" w:hAnsi="宋体"/>
          <w:color w:val="auto"/>
          <w:sz w:val="24"/>
          <w:szCs w:val="24"/>
          <w:lang w:val="zh-CN"/>
        </w:rPr>
        <w:t>要包括基本工资、津贴补贴、奖金、社会保障缴费等。</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color w:val="auto"/>
          <w:sz w:val="24"/>
          <w:szCs w:val="24"/>
          <w:lang w:val="zh-CN"/>
        </w:rPr>
      </w:pPr>
      <w:r>
        <w:rPr>
          <w:rFonts w:hint="eastAsia" w:ascii="宋体" w:hAnsi="宋体"/>
          <w:b/>
          <w:color w:val="auto"/>
          <w:sz w:val="24"/>
          <w:szCs w:val="24"/>
          <w:lang w:val="zh-CN"/>
        </w:rPr>
        <w:t>公用经费</w:t>
      </w:r>
      <w:r>
        <w:rPr>
          <w:rFonts w:hint="eastAsia" w:ascii="宋体" w:hAnsi="宋体"/>
          <w:color w:val="auto"/>
          <w:sz w:val="24"/>
          <w:szCs w:val="24"/>
          <w:lang w:val="zh-CN"/>
        </w:rPr>
        <w:t>863.99万元,较上年决算数增加47.5万元,增长5.82%,主要原因是</w:t>
      </w:r>
      <w:r>
        <w:rPr>
          <w:rFonts w:hint="eastAsia" w:ascii="宋体" w:hAnsi="宋体"/>
          <w:color w:val="auto"/>
          <w:sz w:val="24"/>
          <w:szCs w:val="24"/>
          <w:lang w:val="en-US" w:eastAsia="zh-CN"/>
        </w:rPr>
        <w:t>新增人员导致公用经费增加</w:t>
      </w:r>
      <w:r>
        <w:rPr>
          <w:rFonts w:hint="eastAsia" w:ascii="宋体" w:hAnsi="宋体"/>
          <w:color w:val="auto"/>
          <w:sz w:val="24"/>
          <w:szCs w:val="24"/>
          <w:lang w:val="zh-CN"/>
        </w:rPr>
        <w:t>。公用经费用途主要包括办公费、印刷费、咨询费、手续费、水电费、差旅费、取暖费、维修维护费、会议费、专用材料费、专用燃料费、劳务费、委托业务费等费用。</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color w:val="auto"/>
          <w:sz w:val="24"/>
          <w:szCs w:val="24"/>
          <w:lang w:val="zh-CN"/>
        </w:rPr>
      </w:pPr>
      <w:r>
        <w:rPr>
          <w:rFonts w:hint="eastAsia" w:ascii="宋体" w:hAnsi="宋体"/>
          <w:color w:val="auto"/>
          <w:sz w:val="24"/>
          <w:szCs w:val="24"/>
          <w:lang w:val="en-US"/>
        </w:rPr>
        <w:t>七</w:t>
      </w:r>
      <w:r>
        <w:rPr>
          <w:rFonts w:hint="eastAsia" w:ascii="宋体" w:hAnsi="宋体"/>
          <w:color w:val="auto"/>
          <w:sz w:val="24"/>
          <w:szCs w:val="24"/>
          <w:lang w:val="zh-CN"/>
        </w:rPr>
        <w:t>、机关运行经费支出情况说明</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color w:val="auto"/>
          <w:sz w:val="24"/>
          <w:szCs w:val="24"/>
          <w:lang w:val="zh-CN"/>
        </w:rPr>
      </w:pPr>
      <w:r>
        <w:rPr>
          <w:rFonts w:hint="eastAsia" w:ascii="宋体" w:hAnsi="宋体"/>
          <w:color w:val="auto"/>
          <w:sz w:val="24"/>
          <w:szCs w:val="24"/>
          <w:lang w:val="zh-CN"/>
        </w:rPr>
        <w:t>2022年度本部门机关运行经费支出0.00万元。</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default" w:ascii="宋体" w:hAnsi="宋体" w:eastAsia="宋体"/>
          <w:color w:val="auto"/>
          <w:sz w:val="24"/>
          <w:szCs w:val="24"/>
          <w:lang w:val="en-US" w:eastAsia="zh-CN"/>
        </w:rPr>
      </w:pPr>
      <w:r>
        <w:rPr>
          <w:rFonts w:hint="eastAsia" w:ascii="宋体" w:hAnsi="宋体"/>
          <w:color w:val="auto"/>
          <w:sz w:val="24"/>
          <w:szCs w:val="24"/>
          <w:lang w:val="zh-CN"/>
        </w:rPr>
        <w:t>本年度会议费支出0.54万元,较上年决算数减少2.38万元,下降81.51%,</w:t>
      </w:r>
      <w:r>
        <w:rPr>
          <w:rFonts w:hint="eastAsia" w:ascii="宋体" w:hAnsi="宋体" w:eastAsia="宋体" w:cs="宋体"/>
          <w:i w:val="0"/>
          <w:iCs w:val="0"/>
          <w:caps w:val="0"/>
          <w:color w:val="000000"/>
          <w:spacing w:val="0"/>
          <w:sz w:val="24"/>
          <w:szCs w:val="24"/>
          <w:shd w:val="clear" w:fill="FFFFFF"/>
        </w:rPr>
        <w:t>主要原因是</w:t>
      </w:r>
      <w:r>
        <w:rPr>
          <w:rFonts w:hint="eastAsia" w:ascii="宋体" w:hAnsi="宋体" w:eastAsia="宋体" w:cs="宋体"/>
          <w:i w:val="0"/>
          <w:iCs w:val="0"/>
          <w:caps w:val="0"/>
          <w:color w:val="000000"/>
          <w:spacing w:val="0"/>
          <w:sz w:val="22"/>
          <w:szCs w:val="22"/>
          <w:shd w:val="clear" w:fill="FFFFFF"/>
        </w:rPr>
        <w:t>受疫情影</w:t>
      </w:r>
      <w:r>
        <w:rPr>
          <w:rFonts w:hint="eastAsia" w:ascii="宋体" w:hAnsi="宋体"/>
          <w:color w:val="auto"/>
          <w:sz w:val="24"/>
          <w:szCs w:val="24"/>
          <w:lang w:val="zh-CN"/>
        </w:rPr>
        <w:t>响会议改为视频会议</w:t>
      </w:r>
      <w:r>
        <w:rPr>
          <w:rFonts w:hint="eastAsia" w:ascii="宋体" w:hAnsi="宋体"/>
          <w:color w:val="auto"/>
          <w:sz w:val="24"/>
          <w:szCs w:val="24"/>
          <w:lang w:val="zh-CN" w:eastAsia="zh-CN"/>
        </w:rPr>
        <w:t>。</w:t>
      </w:r>
      <w:r>
        <w:rPr>
          <w:rFonts w:hint="eastAsia" w:ascii="宋体" w:hAnsi="宋体"/>
          <w:color w:val="auto"/>
          <w:sz w:val="24"/>
          <w:szCs w:val="24"/>
          <w:lang w:val="zh-CN"/>
        </w:rPr>
        <w:t>本年度培训费支出48.38万元,较上年决算数减少37.31万元,下降43.54%,</w:t>
      </w:r>
      <w:r>
        <w:rPr>
          <w:rFonts w:hint="eastAsia" w:ascii="宋体" w:hAnsi="宋体"/>
          <w:color w:val="auto"/>
          <w:sz w:val="24"/>
          <w:szCs w:val="24"/>
          <w:lang w:val="en-US" w:eastAsia="zh-CN"/>
        </w:rPr>
        <w:t>主要原因是受疫情影响，培训减少。</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color w:val="auto"/>
          <w:sz w:val="24"/>
          <w:szCs w:val="24"/>
          <w:lang w:val="zh-CN"/>
        </w:rPr>
      </w:pPr>
      <w:r>
        <w:rPr>
          <w:rFonts w:hint="eastAsia" w:ascii="宋体" w:hAnsi="宋体"/>
          <w:color w:val="auto"/>
          <w:sz w:val="24"/>
          <w:szCs w:val="24"/>
          <w:lang w:val="en-US"/>
        </w:rPr>
        <w:t>八</w:t>
      </w:r>
      <w:r>
        <w:rPr>
          <w:rFonts w:hint="eastAsia" w:ascii="宋体" w:hAnsi="宋体"/>
          <w:color w:val="auto"/>
          <w:sz w:val="24"/>
          <w:szCs w:val="24"/>
          <w:lang w:val="zh-CN"/>
        </w:rPr>
        <w:t>、政府采购支出情况说明</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color w:val="auto"/>
          <w:sz w:val="24"/>
          <w:szCs w:val="24"/>
          <w:lang w:val="zh-CN"/>
        </w:rPr>
      </w:pPr>
      <w:r>
        <w:rPr>
          <w:rFonts w:hint="eastAsia" w:ascii="宋体" w:hAnsi="宋体"/>
          <w:color w:val="auto"/>
          <w:sz w:val="24"/>
          <w:szCs w:val="24"/>
          <w:lang w:val="zh-CN"/>
        </w:rPr>
        <w:t>2022年度本部门政府采购支出合计4118.75万元,其中：政府采购货物支出2253.18万元、政府采购工程支出1616.63万元、政府采购服务支出248.94万元。授予中小企业合同金额4028.65万元,占政府采购支出总额的97.81%,其中：授予小微企业合同金额2374.27万元,占政府采购支出总额的57.65%。</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color w:val="auto"/>
          <w:sz w:val="24"/>
          <w:szCs w:val="24"/>
          <w:lang w:val="zh-CN"/>
        </w:rPr>
      </w:pPr>
      <w:r>
        <w:rPr>
          <w:rFonts w:hint="eastAsia" w:ascii="宋体" w:hAnsi="宋体"/>
          <w:color w:val="auto"/>
          <w:sz w:val="24"/>
          <w:szCs w:val="24"/>
          <w:lang w:val="en-US"/>
        </w:rPr>
        <w:t>九</w:t>
      </w:r>
      <w:r>
        <w:rPr>
          <w:rFonts w:hint="eastAsia" w:ascii="宋体" w:hAnsi="宋体"/>
          <w:color w:val="auto"/>
          <w:sz w:val="24"/>
          <w:szCs w:val="24"/>
          <w:lang w:val="zh-CN"/>
        </w:rPr>
        <w:t>、国有资产占用情况说明</w:t>
      </w:r>
      <w:bookmarkStart w:id="0" w:name="_GoBack"/>
      <w:bookmarkEnd w:id="0"/>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color w:val="auto"/>
          <w:sz w:val="24"/>
          <w:szCs w:val="24"/>
          <w:lang w:val="zh-CN"/>
        </w:rPr>
      </w:pPr>
      <w:r>
        <w:rPr>
          <w:rFonts w:hint="eastAsia" w:ascii="宋体" w:hAnsi="宋体"/>
          <w:color w:val="auto"/>
          <w:sz w:val="24"/>
          <w:szCs w:val="24"/>
          <w:lang w:val="zh-CN"/>
        </w:rPr>
        <w:t>截至2022年12月31日,本部门共有车辆189辆,其中,副部(省)级及以上领导用车0辆、主要领导干部用车0辆、机要通信用车0辆、应急保障用车2辆、执法执勤用车0辆,特种专业技术用车11辆,离退休干部用车0辆,其他用车176辆,其他用车</w:t>
      </w:r>
      <w:r>
        <w:rPr>
          <w:rFonts w:hint="eastAsia" w:ascii="宋体" w:hAnsi="宋体"/>
          <w:color w:val="auto"/>
          <w:sz w:val="24"/>
          <w:szCs w:val="24"/>
          <w:lang w:val="en-US" w:eastAsia="zh-CN"/>
        </w:rPr>
        <w:t>主要</w:t>
      </w:r>
      <w:r>
        <w:rPr>
          <w:rFonts w:hint="eastAsia" w:ascii="宋体" w:hAnsi="宋体" w:eastAsia="宋体" w:cs="宋体"/>
          <w:i w:val="0"/>
          <w:iCs w:val="0"/>
          <w:caps w:val="0"/>
          <w:color w:val="000000"/>
          <w:spacing w:val="0"/>
          <w:sz w:val="24"/>
          <w:szCs w:val="24"/>
          <w:shd w:val="clear" w:fill="FFFFFF"/>
        </w:rPr>
        <w:t>用于</w:t>
      </w:r>
      <w:r>
        <w:rPr>
          <w:rFonts w:hint="eastAsia" w:ascii="宋体" w:hAnsi="宋体" w:eastAsia="宋体" w:cs="宋体"/>
          <w:i w:val="0"/>
          <w:iCs w:val="0"/>
          <w:caps w:val="0"/>
          <w:color w:val="000000"/>
          <w:spacing w:val="0"/>
          <w:sz w:val="22"/>
          <w:szCs w:val="22"/>
          <w:shd w:val="clear" w:fill="FFFFFF"/>
        </w:rPr>
        <w:t>专项业务检查。</w:t>
      </w:r>
      <w:r>
        <w:rPr>
          <w:rFonts w:hint="eastAsia" w:ascii="宋体" w:hAnsi="宋体"/>
          <w:color w:val="auto"/>
          <w:sz w:val="24"/>
          <w:szCs w:val="24"/>
          <w:lang w:val="zh-CN"/>
        </w:rPr>
        <w:t>单价100万元(含)以上设备18台(套)。</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color w:val="auto"/>
          <w:sz w:val="24"/>
          <w:szCs w:val="24"/>
          <w:lang w:val="zh-CN"/>
        </w:rPr>
      </w:pPr>
      <w:r>
        <w:rPr>
          <w:rFonts w:hint="eastAsia" w:ascii="宋体" w:hAnsi="宋体"/>
          <w:color w:val="auto"/>
          <w:sz w:val="24"/>
          <w:szCs w:val="24"/>
          <w:lang w:val="zh-CN"/>
        </w:rPr>
        <w:t>十、政府性基金预算财政拨款收支决算情况说明</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color w:val="auto"/>
          <w:sz w:val="24"/>
          <w:szCs w:val="24"/>
          <w:lang w:val="zh-CN"/>
        </w:rPr>
      </w:pPr>
      <w:r>
        <w:rPr>
          <w:rFonts w:hint="eastAsia" w:ascii="宋体" w:hAnsi="宋体"/>
          <w:color w:val="auto"/>
          <w:sz w:val="24"/>
          <w:szCs w:val="24"/>
          <w:lang w:val="zh-CN"/>
        </w:rPr>
        <w:t>本部门2022年度无政府性基金收入,也没有使用政府性基金安排的支出。</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color w:val="auto"/>
          <w:sz w:val="24"/>
          <w:szCs w:val="24"/>
          <w:lang w:val="zh-CN"/>
        </w:rPr>
      </w:pPr>
      <w:r>
        <w:rPr>
          <w:rFonts w:hint="eastAsia" w:ascii="宋体" w:hAnsi="宋体"/>
          <w:color w:val="auto"/>
          <w:sz w:val="24"/>
          <w:szCs w:val="24"/>
          <w:lang w:val="zh-CN"/>
        </w:rPr>
        <w:t>十</w:t>
      </w:r>
      <w:r>
        <w:rPr>
          <w:rFonts w:hint="eastAsia" w:ascii="宋体" w:hAnsi="宋体"/>
          <w:color w:val="auto"/>
          <w:sz w:val="24"/>
          <w:szCs w:val="24"/>
          <w:lang w:val="en-US"/>
        </w:rPr>
        <w:t>一</w:t>
      </w:r>
      <w:r>
        <w:rPr>
          <w:rFonts w:hint="eastAsia" w:ascii="宋体" w:hAnsi="宋体"/>
          <w:color w:val="auto"/>
          <w:sz w:val="24"/>
          <w:szCs w:val="24"/>
          <w:lang w:val="zh-CN"/>
        </w:rPr>
        <w:t>、国有资本经营预算财政拨款支出情况说明</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color w:val="auto"/>
          <w:sz w:val="24"/>
          <w:szCs w:val="24"/>
          <w:lang w:val="zh-CN"/>
        </w:rPr>
      </w:pPr>
      <w:r>
        <w:rPr>
          <w:rFonts w:hint="eastAsia" w:ascii="宋体" w:hAnsi="宋体"/>
          <w:color w:val="auto"/>
          <w:sz w:val="24"/>
          <w:szCs w:val="24"/>
          <w:lang w:val="zh-CN"/>
        </w:rPr>
        <w:t>本部门2022年度没有使用国有资本经营预算安排的支出。</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color w:val="auto"/>
          <w:sz w:val="24"/>
          <w:szCs w:val="24"/>
          <w:lang w:val="zh-CN"/>
        </w:rPr>
      </w:pPr>
      <w:r>
        <w:rPr>
          <w:rFonts w:hint="eastAsia" w:ascii="宋体" w:hAnsi="宋体"/>
          <w:color w:val="auto"/>
          <w:sz w:val="24"/>
          <w:szCs w:val="24"/>
          <w:lang w:val="en-US"/>
        </w:rPr>
        <w:t>十二</w:t>
      </w:r>
      <w:r>
        <w:rPr>
          <w:rFonts w:hint="eastAsia" w:ascii="宋体" w:hAnsi="宋体"/>
          <w:color w:val="auto"/>
          <w:sz w:val="24"/>
          <w:szCs w:val="24"/>
          <w:lang w:val="zh-CN"/>
        </w:rPr>
        <w:t>、财政拨款</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经费支出决算情况说明</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color w:val="auto"/>
          <w:sz w:val="24"/>
          <w:szCs w:val="24"/>
          <w:lang w:val="zh-CN"/>
        </w:rPr>
      </w:pPr>
      <w:r>
        <w:rPr>
          <w:rFonts w:hint="eastAsia" w:ascii="宋体" w:hAnsi="宋体"/>
          <w:b/>
          <w:color w:val="auto"/>
          <w:sz w:val="24"/>
          <w:szCs w:val="24"/>
          <w:lang w:val="zh-CN"/>
        </w:rPr>
        <w:t>(一)</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经费财政拨款支出总体情况说明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0"/>
        <w:jc w:val="both"/>
        <w:textAlignment w:val="auto"/>
        <w:rPr>
          <w:rFonts w:hint="eastAsia" w:ascii="微软雅黑" w:hAnsi="微软雅黑" w:eastAsia="微软雅黑" w:cs="微软雅黑"/>
          <w:i w:val="0"/>
          <w:iCs w:val="0"/>
          <w:caps w:val="0"/>
          <w:color w:val="000000"/>
          <w:spacing w:val="0"/>
          <w:sz w:val="22"/>
          <w:szCs w:val="22"/>
        </w:rPr>
      </w:pPr>
      <w:r>
        <w:rPr>
          <w:rFonts w:hint="eastAsia" w:ascii="宋体" w:hAnsi="宋体"/>
          <w:color w:val="auto"/>
          <w:sz w:val="24"/>
          <w:szCs w:val="24"/>
          <w:lang w:val="zh-CN"/>
        </w:rPr>
        <w:t>2022年度</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w:t>
      </w:r>
      <w:r>
        <w:rPr>
          <w:rFonts w:hint="eastAsia" w:ascii="宋体" w:hAnsi="宋体"/>
          <w:color w:val="auto"/>
          <w:sz w:val="24"/>
          <w:szCs w:val="24"/>
          <w:lang w:val="en-US"/>
        </w:rPr>
        <w:t>全年</w:t>
      </w:r>
      <w:r>
        <w:rPr>
          <w:rFonts w:hint="eastAsia" w:ascii="宋体" w:hAnsi="宋体"/>
          <w:color w:val="auto"/>
          <w:sz w:val="24"/>
          <w:szCs w:val="24"/>
          <w:lang w:val="zh-CN"/>
        </w:rPr>
        <w:t>预算数为22.25万元,支出决算为6.80万元,决算数小于预算数的</w:t>
      </w:r>
      <w:r>
        <w:rPr>
          <w:rFonts w:hint="eastAsia" w:ascii="宋体" w:hAnsi="宋体"/>
          <w:color w:val="auto"/>
          <w:sz w:val="24"/>
          <w:szCs w:val="24"/>
          <w:lang w:val="en-US" w:eastAsia="zh-CN"/>
        </w:rPr>
        <w:t>主要原因是压减成本。</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减少1.02</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下降13.05</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auto"/>
          <w:sz w:val="24"/>
          <w:szCs w:val="24"/>
          <w:lang w:val="zh-CN"/>
        </w:rPr>
        <w:t>根据省委省政府关于</w:t>
      </w:r>
      <w:r>
        <w:rPr>
          <w:rFonts w:hint="eastAsia" w:ascii="宋体" w:hAnsi="宋体"/>
          <w:color w:val="auto"/>
          <w:sz w:val="24"/>
          <w:szCs w:val="24"/>
          <w:lang w:val="en-US" w:eastAsia="zh-CN"/>
        </w:rPr>
        <w:t>坚决落实过紧日子要求，</w:t>
      </w:r>
      <w:r>
        <w:rPr>
          <w:rFonts w:hint="eastAsia" w:ascii="宋体" w:hAnsi="宋体"/>
          <w:color w:val="auto"/>
          <w:sz w:val="24"/>
          <w:szCs w:val="24"/>
          <w:lang w:val="zh-CN"/>
        </w:rPr>
        <w:t>压缩</w:t>
      </w:r>
      <w:r>
        <w:rPr>
          <w:rFonts w:hint="eastAsia" w:ascii="宋体" w:hAnsi="宋体"/>
          <w:color w:val="auto"/>
          <w:sz w:val="24"/>
          <w:szCs w:val="24"/>
          <w:lang w:val="en-US" w:eastAsia="zh-CN"/>
        </w:rPr>
        <w:t>三公经费支出，</w:t>
      </w:r>
      <w:r>
        <w:rPr>
          <w:rFonts w:hint="eastAsia" w:ascii="宋体" w:hAnsi="宋体"/>
          <w:color w:val="auto"/>
          <w:sz w:val="24"/>
          <w:szCs w:val="24"/>
          <w:lang w:val="zh-CN"/>
        </w:rPr>
        <w:t>履行节约。</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color w:val="auto"/>
          <w:sz w:val="24"/>
          <w:szCs w:val="24"/>
          <w:lang w:val="zh-CN"/>
        </w:rPr>
      </w:pPr>
      <w:r>
        <w:rPr>
          <w:rFonts w:hint="eastAsia" w:ascii="宋体" w:hAnsi="宋体"/>
          <w:b/>
          <w:color w:val="auto"/>
          <w:sz w:val="24"/>
          <w:szCs w:val="24"/>
          <w:lang w:val="zh-CN"/>
        </w:rPr>
        <w:t>(二)</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经费财政拨款支出决算具体情况说明</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因公出国(境)费用</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cs="宋体"/>
          <w:i w:val="0"/>
          <w:iCs w:val="0"/>
          <w:caps w:val="0"/>
          <w:color w:val="000000"/>
          <w:spacing w:val="0"/>
          <w:sz w:val="22"/>
          <w:szCs w:val="22"/>
          <w:shd w:val="clear" w:fill="FFFFFF"/>
          <w:lang w:eastAsia="zh-CN"/>
        </w:rPr>
      </w:pPr>
      <w:r>
        <w:rPr>
          <w:rFonts w:hint="default" w:ascii="Times New Roman" w:hAnsi="Times New Roman" w:eastAsia="Times New Roman"/>
          <w:b/>
          <w:color w:val="auto"/>
          <w:sz w:val="24"/>
          <w:szCs w:val="24"/>
          <w:lang w:val="zh-CN"/>
        </w:rPr>
        <w:t>2.</w:t>
      </w:r>
      <w:r>
        <w:rPr>
          <w:rFonts w:hint="eastAsia" w:ascii="宋体" w:hAnsi="宋体"/>
          <w:b/>
          <w:color w:val="auto"/>
          <w:sz w:val="24"/>
          <w:szCs w:val="24"/>
          <w:lang w:val="zh-CN"/>
        </w:rPr>
        <w:t>公务用车购置及运行维护费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预算数为19.45万元,支出决算为5.44万元,决算数小于预算数的主要原因</w:t>
      </w:r>
      <w:r>
        <w:rPr>
          <w:rFonts w:hint="eastAsia" w:ascii="宋体" w:hAnsi="宋体"/>
          <w:color w:val="auto"/>
          <w:sz w:val="24"/>
          <w:szCs w:val="24"/>
          <w:lang w:val="en-US" w:eastAsia="zh-CN"/>
        </w:rPr>
        <w:t>是减少费用支出</w:t>
      </w:r>
      <w:r>
        <w:rPr>
          <w:rFonts w:hint="eastAsia" w:ascii="宋体" w:hAnsi="宋体"/>
          <w:color w:val="auto"/>
          <w:sz w:val="24"/>
          <w:szCs w:val="24"/>
          <w:lang w:val="zh-CN"/>
        </w:rPr>
        <w:t>,</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减少0.86</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下降13.71</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auto"/>
          <w:sz w:val="24"/>
          <w:szCs w:val="24"/>
          <w:lang w:val="zh-CN"/>
        </w:rPr>
        <w:t>车改后公务用车减少</w:t>
      </w:r>
      <w:r>
        <w:rPr>
          <w:rFonts w:hint="eastAsia" w:ascii="宋体" w:hAnsi="宋体"/>
          <w:color w:val="auto"/>
          <w:sz w:val="24"/>
          <w:szCs w:val="24"/>
          <w:lang w:val="zh-CN" w:eastAsia="zh-CN"/>
        </w:rPr>
        <w:t>。</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color w:val="auto"/>
          <w:sz w:val="24"/>
          <w:szCs w:val="24"/>
          <w:lang w:val="zh-CN"/>
        </w:rPr>
      </w:pPr>
      <w:r>
        <w:rPr>
          <w:rFonts w:hint="eastAsia" w:ascii="宋体" w:hAnsi="宋体"/>
          <w:b/>
          <w:color w:val="auto"/>
          <w:sz w:val="24"/>
          <w:szCs w:val="24"/>
          <w:lang w:val="zh-CN"/>
        </w:rPr>
        <w:t>其中：公务用车购置费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color w:val="auto"/>
          <w:sz w:val="24"/>
          <w:szCs w:val="24"/>
          <w:lang w:val="zh-CN"/>
        </w:rPr>
      </w:pPr>
      <w:r>
        <w:rPr>
          <w:rFonts w:hint="eastAsia" w:ascii="宋体" w:hAnsi="宋体"/>
          <w:b/>
          <w:color w:val="auto"/>
          <w:sz w:val="24"/>
          <w:szCs w:val="24"/>
          <w:lang w:val="zh-CN"/>
        </w:rPr>
        <w:t>公务用车运行维护费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预算数为19.45万元,支出决算为5.44万元,决算数小于预算数的</w:t>
      </w:r>
      <w:r>
        <w:rPr>
          <w:rFonts w:hint="eastAsia" w:ascii="宋体" w:hAnsi="宋体"/>
          <w:color w:val="auto"/>
          <w:sz w:val="24"/>
          <w:szCs w:val="24"/>
          <w:lang w:val="en-US" w:eastAsia="zh-CN"/>
        </w:rPr>
        <w:t>是减少费用支出，</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减少0.86</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下降13.71</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auto"/>
          <w:sz w:val="24"/>
          <w:szCs w:val="24"/>
          <w:lang w:val="zh-CN"/>
        </w:rPr>
        <w:t>车改后公务用车减少。</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3.</w:t>
      </w:r>
      <w:r>
        <w:rPr>
          <w:rFonts w:hint="eastAsia" w:ascii="宋体" w:hAnsi="宋体"/>
          <w:b/>
          <w:color w:val="auto"/>
          <w:sz w:val="24"/>
          <w:szCs w:val="24"/>
          <w:lang w:val="zh-CN"/>
        </w:rPr>
        <w:t>公务接待费</w:t>
      </w:r>
      <w:r>
        <w:rPr>
          <w:rFonts w:hint="eastAsia" w:ascii="宋体" w:hAnsi="宋体"/>
          <w:color w:val="auto"/>
          <w:sz w:val="24"/>
          <w:szCs w:val="24"/>
          <w:lang w:val="en-US"/>
        </w:rPr>
        <w:t>全</w:t>
      </w:r>
      <w:r>
        <w:rPr>
          <w:rFonts w:hint="eastAsia" w:ascii="宋体" w:hAnsi="宋体"/>
          <w:color w:val="auto"/>
          <w:sz w:val="24"/>
          <w:szCs w:val="24"/>
          <w:lang w:val="zh-CN"/>
        </w:rPr>
        <w:t>年预算数为2.80万元,支出决算为1.37万元,决算数小于预算数的主要原因是</w:t>
      </w:r>
      <w:r>
        <w:rPr>
          <w:rFonts w:hint="eastAsia" w:ascii="宋体" w:hAnsi="宋体"/>
          <w:color w:val="auto"/>
          <w:sz w:val="24"/>
          <w:szCs w:val="24"/>
          <w:lang w:val="en-US" w:eastAsia="zh-CN"/>
        </w:rPr>
        <w:t>降低运行成本</w:t>
      </w:r>
      <w:r>
        <w:rPr>
          <w:rFonts w:hint="eastAsia" w:ascii="宋体" w:hAnsi="宋体"/>
          <w:color w:val="auto"/>
          <w:sz w:val="24"/>
          <w:szCs w:val="24"/>
          <w:lang w:val="zh-CN"/>
        </w:rPr>
        <w:t>,</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减少0.15</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下降10.34</w:t>
      </w:r>
      <w:r>
        <w:rPr>
          <w:rFonts w:hint="eastAsia" w:ascii="宋体" w:hAnsi="宋体"/>
          <w:color w:val="auto"/>
          <w:sz w:val="24"/>
          <w:szCs w:val="24"/>
          <w:lang w:val="zh-CN"/>
        </w:rPr>
        <w:t>%</w:t>
      </w:r>
      <w:r>
        <w:rPr>
          <w:rFonts w:hint="eastAsia" w:ascii="宋体" w:hAnsi="宋体"/>
          <w:color w:val="auto"/>
          <w:sz w:val="24"/>
          <w:szCs w:val="24"/>
          <w:lang w:val="en-US"/>
        </w:rPr>
        <w:t>,主要原因是</w:t>
      </w:r>
      <w:r>
        <w:rPr>
          <w:rFonts w:hint="eastAsia" w:ascii="宋体" w:hAnsi="宋体"/>
          <w:color w:val="auto"/>
          <w:sz w:val="24"/>
          <w:szCs w:val="24"/>
          <w:lang w:val="en-US" w:eastAsia="zh-CN"/>
        </w:rPr>
        <w:t>例行节约</w:t>
      </w:r>
      <w:r>
        <w:rPr>
          <w:rFonts w:hint="eastAsia" w:ascii="宋体" w:hAnsi="宋体"/>
          <w:color w:val="auto"/>
          <w:sz w:val="24"/>
          <w:szCs w:val="24"/>
          <w:lang w:val="zh-CN"/>
        </w:rPr>
        <w:t>。</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color w:val="auto"/>
          <w:sz w:val="24"/>
          <w:szCs w:val="24"/>
          <w:lang w:val="zh-CN"/>
        </w:rPr>
      </w:pPr>
      <w:r>
        <w:rPr>
          <w:rFonts w:hint="eastAsia" w:ascii="宋体" w:hAnsi="宋体"/>
          <w:b/>
          <w:color w:val="auto"/>
          <w:sz w:val="24"/>
          <w:szCs w:val="24"/>
          <w:lang w:val="zh-CN"/>
        </w:rPr>
        <w:t>(三)</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经费财政拨款支出决算实物量情况</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color w:val="auto"/>
          <w:sz w:val="24"/>
          <w:szCs w:val="24"/>
          <w:lang w:val="zh-CN"/>
        </w:rPr>
      </w:pPr>
      <w:r>
        <w:rPr>
          <w:rFonts w:hint="eastAsia" w:ascii="宋体" w:hAnsi="宋体"/>
          <w:color w:val="auto"/>
          <w:sz w:val="24"/>
          <w:szCs w:val="24"/>
          <w:lang w:val="zh-CN"/>
        </w:rPr>
        <w:t>2022年度本部门</w:t>
      </w:r>
      <w:r>
        <w:rPr>
          <w:rFonts w:hint="eastAsia" w:ascii="宋体" w:hAnsi="宋体"/>
          <w:b/>
          <w:color w:val="auto"/>
          <w:sz w:val="24"/>
          <w:szCs w:val="24"/>
          <w:lang w:val="zh-CN"/>
        </w:rPr>
        <w:t>因公出国(境)</w:t>
      </w:r>
      <w:r>
        <w:rPr>
          <w:rFonts w:hint="eastAsia" w:ascii="宋体" w:hAnsi="宋体"/>
          <w:color w:val="auto"/>
          <w:sz w:val="24"/>
          <w:szCs w:val="24"/>
          <w:lang w:val="zh-CN"/>
        </w:rPr>
        <w:t>共计0个团组,0人；</w:t>
      </w:r>
      <w:r>
        <w:rPr>
          <w:rFonts w:hint="eastAsia" w:ascii="宋体" w:hAnsi="宋体"/>
          <w:b/>
          <w:color w:val="auto"/>
          <w:sz w:val="24"/>
          <w:szCs w:val="24"/>
          <w:lang w:val="zh-CN"/>
        </w:rPr>
        <w:t>公务用车购置</w:t>
      </w:r>
      <w:r>
        <w:rPr>
          <w:rFonts w:hint="eastAsia" w:ascii="宋体" w:hAnsi="宋体"/>
          <w:color w:val="auto"/>
          <w:sz w:val="24"/>
          <w:szCs w:val="24"/>
          <w:lang w:val="zh-CN"/>
        </w:rPr>
        <w:t>0辆,</w:t>
      </w:r>
      <w:r>
        <w:rPr>
          <w:rFonts w:hint="eastAsia" w:ascii="宋体" w:hAnsi="宋体"/>
          <w:b/>
          <w:color w:val="auto"/>
          <w:sz w:val="24"/>
          <w:szCs w:val="24"/>
          <w:lang w:val="zh-CN"/>
        </w:rPr>
        <w:t>公务用车保有量</w:t>
      </w:r>
      <w:r>
        <w:rPr>
          <w:rFonts w:hint="eastAsia" w:ascii="宋体" w:hAnsi="宋体"/>
          <w:color w:val="auto"/>
          <w:sz w:val="24"/>
          <w:szCs w:val="24"/>
          <w:lang w:val="zh-CN"/>
        </w:rPr>
        <w:t>为1辆；</w:t>
      </w:r>
      <w:r>
        <w:rPr>
          <w:rFonts w:hint="eastAsia" w:ascii="宋体" w:hAnsi="宋体"/>
          <w:b/>
          <w:color w:val="auto"/>
          <w:sz w:val="24"/>
          <w:szCs w:val="24"/>
          <w:lang w:val="zh-CN"/>
        </w:rPr>
        <w:t>国内公务接待</w:t>
      </w:r>
      <w:r>
        <w:rPr>
          <w:rFonts w:hint="eastAsia" w:ascii="宋体" w:hAnsi="宋体"/>
          <w:color w:val="auto"/>
          <w:sz w:val="24"/>
          <w:szCs w:val="24"/>
          <w:lang w:val="zh-CN"/>
        </w:rPr>
        <w:t>22批次205人,其中：</w:t>
      </w:r>
      <w:r>
        <w:rPr>
          <w:rFonts w:hint="eastAsia" w:ascii="宋体" w:hAnsi="宋体"/>
          <w:b/>
          <w:color w:val="auto"/>
          <w:sz w:val="24"/>
          <w:szCs w:val="24"/>
          <w:lang w:val="zh-CN"/>
        </w:rPr>
        <w:t>外事接待</w:t>
      </w:r>
      <w:r>
        <w:rPr>
          <w:rFonts w:hint="eastAsia" w:ascii="宋体" w:hAnsi="宋体"/>
          <w:color w:val="auto"/>
          <w:sz w:val="24"/>
          <w:szCs w:val="24"/>
          <w:lang w:val="zh-CN"/>
        </w:rPr>
        <w:t>0批次,0人；</w:t>
      </w:r>
      <w:r>
        <w:rPr>
          <w:rFonts w:hint="eastAsia" w:ascii="宋体" w:hAnsi="宋体"/>
          <w:b/>
          <w:color w:val="auto"/>
          <w:sz w:val="24"/>
          <w:szCs w:val="24"/>
          <w:lang w:val="zh-CN"/>
        </w:rPr>
        <w:t>国(境)外公务接待</w:t>
      </w:r>
      <w:r>
        <w:rPr>
          <w:rFonts w:hint="eastAsia" w:ascii="宋体" w:hAnsi="宋体"/>
          <w:color w:val="auto"/>
          <w:sz w:val="24"/>
          <w:szCs w:val="24"/>
          <w:lang w:val="zh-CN"/>
        </w:rPr>
        <w:t>0批次,0人。</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b/>
          <w:color w:val="auto"/>
          <w:sz w:val="24"/>
          <w:szCs w:val="24"/>
          <w:lang w:val="zh-CN"/>
        </w:rPr>
      </w:pPr>
      <w:r>
        <w:rPr>
          <w:rFonts w:hint="eastAsia" w:ascii="宋体" w:hAnsi="宋体"/>
          <w:b/>
          <w:color w:val="auto"/>
          <w:sz w:val="24"/>
          <w:szCs w:val="24"/>
          <w:lang w:val="zh-CN"/>
        </w:rPr>
        <w:t>第四部分预算绩效情况说明</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color w:val="auto"/>
          <w:sz w:val="24"/>
          <w:szCs w:val="24"/>
          <w:lang w:val="zh-CN"/>
        </w:rPr>
      </w:pPr>
      <w:r>
        <w:rPr>
          <w:rFonts w:hint="eastAsia" w:ascii="宋体" w:hAnsi="宋体"/>
          <w:b/>
          <w:color w:val="auto"/>
          <w:sz w:val="24"/>
          <w:szCs w:val="24"/>
          <w:lang w:val="zh-CN"/>
        </w:rPr>
        <w:t>(一)预算绩效管理工作开展情况</w:t>
      </w:r>
    </w:p>
    <w:p>
      <w:pPr>
        <w:keepNext w:val="0"/>
        <w:keepLines w:val="0"/>
        <w:pageBreakBefore w:val="0"/>
        <w:widowControl/>
        <w:kinsoku/>
        <w:wordWrap/>
        <w:overflowPunct/>
        <w:topLinePunct w:val="0"/>
        <w:autoSpaceDE/>
        <w:autoSpaceDN/>
        <w:bidi w:val="0"/>
        <w:adjustRightInd/>
        <w:snapToGrid/>
        <w:spacing w:before="100" w:beforeLines="0" w:after="100" w:afterLines="0"/>
        <w:ind w:firstLine="480" w:firstLineChars="200"/>
        <w:jc w:val="both"/>
        <w:textAlignment w:val="auto"/>
        <w:rPr>
          <w:rFonts w:hint="eastAsia" w:ascii="宋体" w:hAnsi="宋体"/>
          <w:color w:val="auto"/>
          <w:sz w:val="24"/>
          <w:szCs w:val="24"/>
          <w:lang w:val="en-US" w:eastAsia="zh-CN"/>
        </w:rPr>
      </w:pPr>
      <w:r>
        <w:rPr>
          <w:rFonts w:hint="eastAsia" w:ascii="宋体" w:hAnsi="宋体"/>
          <w:color w:val="auto"/>
          <w:sz w:val="24"/>
          <w:szCs w:val="24"/>
          <w:lang w:val="en-US"/>
        </w:rPr>
        <w:t>20</w:t>
      </w:r>
      <w:r>
        <w:rPr>
          <w:rFonts w:hint="eastAsia" w:ascii="宋体" w:hAnsi="宋体"/>
          <w:color w:val="auto"/>
          <w:sz w:val="24"/>
          <w:szCs w:val="24"/>
          <w:lang w:val="en-US" w:eastAsia="zh-CN"/>
        </w:rPr>
        <w:t>22</w:t>
      </w:r>
      <w:r>
        <w:rPr>
          <w:rFonts w:hint="eastAsia" w:ascii="宋体" w:hAnsi="宋体"/>
          <w:color w:val="auto"/>
          <w:sz w:val="24"/>
          <w:szCs w:val="24"/>
          <w:lang w:val="en-US"/>
        </w:rPr>
        <w:t>年省林业和草原局下达我</w:t>
      </w:r>
      <w:r>
        <w:rPr>
          <w:rFonts w:hint="eastAsia" w:ascii="宋体" w:hAnsi="宋体"/>
          <w:color w:val="auto"/>
          <w:sz w:val="24"/>
          <w:szCs w:val="24"/>
          <w:lang w:val="en-US" w:eastAsia="zh-CN"/>
        </w:rPr>
        <w:t>单位基本支出和36</w:t>
      </w:r>
      <w:r>
        <w:rPr>
          <w:rFonts w:hint="eastAsia" w:ascii="宋体" w:hAnsi="宋体"/>
          <w:color w:val="auto"/>
          <w:sz w:val="24"/>
          <w:szCs w:val="24"/>
          <w:lang w:val="en-US"/>
        </w:rPr>
        <w:t>个</w:t>
      </w:r>
      <w:r>
        <w:rPr>
          <w:rFonts w:hint="eastAsia" w:ascii="宋体" w:hAnsi="宋体"/>
          <w:color w:val="auto"/>
          <w:sz w:val="24"/>
          <w:szCs w:val="24"/>
          <w:lang w:val="en-US" w:eastAsia="zh-CN"/>
        </w:rPr>
        <w:t>中央、</w:t>
      </w:r>
      <w:r>
        <w:rPr>
          <w:rFonts w:hint="eastAsia" w:ascii="宋体" w:hAnsi="宋体"/>
          <w:color w:val="auto"/>
          <w:sz w:val="24"/>
          <w:szCs w:val="24"/>
          <w:lang w:val="en-US"/>
        </w:rPr>
        <w:t>省级</w:t>
      </w:r>
      <w:r>
        <w:rPr>
          <w:rFonts w:hint="eastAsia" w:ascii="宋体" w:hAnsi="宋体"/>
          <w:color w:val="auto"/>
          <w:sz w:val="24"/>
          <w:szCs w:val="24"/>
          <w:lang w:val="en-US" w:eastAsia="zh-CN"/>
        </w:rPr>
        <w:t>（含上年度结转资金）</w:t>
      </w:r>
      <w:r>
        <w:rPr>
          <w:rFonts w:hint="eastAsia" w:ascii="宋体" w:hAnsi="宋体"/>
          <w:color w:val="auto"/>
          <w:sz w:val="24"/>
          <w:szCs w:val="24"/>
          <w:lang w:val="en-US"/>
        </w:rPr>
        <w:t>项目</w:t>
      </w:r>
      <w:r>
        <w:rPr>
          <w:rFonts w:hint="eastAsia" w:ascii="宋体" w:hAnsi="宋体"/>
          <w:color w:val="auto"/>
          <w:sz w:val="24"/>
          <w:szCs w:val="24"/>
          <w:lang w:val="en-US" w:eastAsia="zh-CN"/>
        </w:rPr>
        <w:t>，2021年我中心结转13个项目。涉及保护中心机关及下属单位共计15个，</w:t>
      </w:r>
      <w:r>
        <w:rPr>
          <w:rFonts w:hint="eastAsia" w:ascii="宋体" w:hAnsi="宋体"/>
          <w:color w:val="auto"/>
          <w:sz w:val="24"/>
          <w:szCs w:val="24"/>
          <w:lang w:val="en-US"/>
        </w:rPr>
        <w:t>总资金</w:t>
      </w:r>
      <w:r>
        <w:rPr>
          <w:rFonts w:hint="eastAsia" w:ascii="宋体" w:hAnsi="宋体"/>
          <w:color w:val="auto"/>
          <w:sz w:val="24"/>
          <w:szCs w:val="24"/>
          <w:lang w:val="en-US" w:eastAsia="zh-CN"/>
        </w:rPr>
        <w:t>91322.33</w:t>
      </w:r>
      <w:r>
        <w:rPr>
          <w:rFonts w:hint="eastAsia" w:ascii="宋体" w:hAnsi="宋体"/>
          <w:color w:val="auto"/>
          <w:sz w:val="24"/>
          <w:szCs w:val="24"/>
          <w:lang w:val="en-US"/>
        </w:rPr>
        <w:t>万元，其中：</w:t>
      </w:r>
      <w:r>
        <w:rPr>
          <w:rFonts w:hint="eastAsia" w:ascii="宋体" w:hAnsi="宋体"/>
          <w:color w:val="auto"/>
          <w:sz w:val="24"/>
          <w:szCs w:val="24"/>
          <w:lang w:val="en-US" w:eastAsia="zh-CN"/>
        </w:rPr>
        <w:t>基本支出17741.97万元（含事业收入），项目支出73580.36万元。</w:t>
      </w:r>
    </w:p>
    <w:p>
      <w:pPr>
        <w:keepNext w:val="0"/>
        <w:keepLines w:val="0"/>
        <w:pageBreakBefore w:val="0"/>
        <w:widowControl/>
        <w:kinsoku/>
        <w:wordWrap/>
        <w:overflowPunct/>
        <w:topLinePunct w:val="0"/>
        <w:autoSpaceDE/>
        <w:autoSpaceDN/>
        <w:bidi w:val="0"/>
        <w:adjustRightInd/>
        <w:snapToGrid/>
        <w:spacing w:before="100" w:beforeLines="0" w:after="100" w:afterLines="0"/>
        <w:ind w:firstLine="480" w:firstLineChars="200"/>
        <w:jc w:val="both"/>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1.当年下达项目36个，涉及资金61594.92万元。</w:t>
      </w:r>
    </w:p>
    <w:p>
      <w:pPr>
        <w:keepNext w:val="0"/>
        <w:keepLines w:val="0"/>
        <w:pageBreakBefore w:val="0"/>
        <w:widowControl/>
        <w:kinsoku/>
        <w:wordWrap/>
        <w:overflowPunct/>
        <w:topLinePunct w:val="0"/>
        <w:autoSpaceDE/>
        <w:autoSpaceDN/>
        <w:bidi w:val="0"/>
        <w:adjustRightInd/>
        <w:snapToGrid/>
        <w:spacing w:before="100" w:beforeLines="0" w:after="100" w:afterLines="0"/>
        <w:ind w:firstLine="480" w:firstLineChars="200"/>
        <w:jc w:val="both"/>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（1）中央项目15个，涉及资金49213万元</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 xml:space="preserve">    中央天保工程资金16702万元，中央森林资源管理6125万元，中央森林生态效益补偿资金3222万元，中央林木良种补助155万元，中央森林抚育3500万元，中央林业有害生物防治100万元，中央森林防火40万元，中央国家重点野生动植物保护补助400万元，中央林业科技推广示范50万元，中央欠发达国有林场945万元，中央农业保险保费资金420万元，中央特殊及珍稀林木培育60万元，中央草原防火物资储备库建设项目1399万元，中央秦岭西段水源涵养与生物多样性保护恢复项目15770万元，中央陇中地区生态保护修复和水土流失综合治理项目325万元。</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 xml:space="preserve">    （2）省级项目11个，涉及资金12381.92万元</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省级天保工程资金655万元（社会保险补助资金），省级林业有害生物防治55万元，省级森林防火150万元，省级野生动植物资源及生物多样性保护资金40万元，省级</w:t>
      </w:r>
      <w:r>
        <w:rPr>
          <w:rFonts w:hint="eastAsia" w:ascii="宋体" w:hAnsi="宋体"/>
          <w:color w:val="auto"/>
          <w:sz w:val="24"/>
          <w:szCs w:val="24"/>
          <w:lang w:val="en-US"/>
        </w:rPr>
        <w:t>森林植被恢复费</w:t>
      </w:r>
      <w:r>
        <w:rPr>
          <w:rFonts w:hint="eastAsia" w:ascii="宋体" w:hAnsi="宋体"/>
          <w:color w:val="auto"/>
          <w:sz w:val="24"/>
          <w:szCs w:val="24"/>
          <w:lang w:val="en-US" w:eastAsia="zh-CN"/>
        </w:rPr>
        <w:t>1043.6</w:t>
      </w:r>
      <w:r>
        <w:rPr>
          <w:rFonts w:hint="eastAsia" w:ascii="宋体" w:hAnsi="宋体"/>
          <w:color w:val="auto"/>
          <w:sz w:val="24"/>
          <w:szCs w:val="24"/>
          <w:lang w:val="en-US"/>
        </w:rPr>
        <w:t>万元</w:t>
      </w:r>
      <w:r>
        <w:rPr>
          <w:rFonts w:hint="eastAsia" w:ascii="宋体" w:hAnsi="宋体"/>
          <w:color w:val="auto"/>
          <w:sz w:val="24"/>
          <w:szCs w:val="24"/>
          <w:lang w:val="en-US" w:eastAsia="zh-CN"/>
        </w:rPr>
        <w:t>，省级草原生态修复治理100万元，省级森林管护4354万元，省级林业草原科技创新与合作40万元，省级</w:t>
      </w:r>
      <w:r>
        <w:rPr>
          <w:rFonts w:hint="eastAsia" w:ascii="宋体" w:hAnsi="宋体"/>
          <w:color w:val="auto"/>
          <w:sz w:val="24"/>
          <w:szCs w:val="24"/>
          <w:lang w:val="en-US"/>
        </w:rPr>
        <w:t>禁种铲毒</w:t>
      </w:r>
      <w:r>
        <w:rPr>
          <w:rFonts w:hint="eastAsia" w:ascii="宋体" w:hAnsi="宋体"/>
          <w:color w:val="auto"/>
          <w:sz w:val="24"/>
          <w:szCs w:val="24"/>
          <w:lang w:val="en-US" w:eastAsia="zh-CN"/>
        </w:rPr>
        <w:t>105</w:t>
      </w:r>
      <w:r>
        <w:rPr>
          <w:rFonts w:hint="eastAsia" w:ascii="宋体" w:hAnsi="宋体"/>
          <w:color w:val="auto"/>
          <w:sz w:val="24"/>
          <w:szCs w:val="24"/>
          <w:lang w:val="en-US"/>
        </w:rPr>
        <w:t>万元</w:t>
      </w:r>
      <w:r>
        <w:rPr>
          <w:rFonts w:hint="eastAsia" w:ascii="宋体" w:hAnsi="宋体"/>
          <w:color w:val="auto"/>
          <w:sz w:val="24"/>
          <w:szCs w:val="24"/>
          <w:lang w:val="en-US" w:eastAsia="zh-CN"/>
        </w:rPr>
        <w:t>，省级种质资源调查30万元，省级退耕</w:t>
      </w:r>
      <w:r>
        <w:rPr>
          <w:rFonts w:hint="eastAsia" w:ascii="宋体" w:hAnsi="宋体"/>
          <w:color w:val="auto"/>
          <w:sz w:val="24"/>
          <w:szCs w:val="24"/>
          <w:lang w:val="en-US"/>
        </w:rPr>
        <w:t>还林工作经费2万元</w:t>
      </w:r>
      <w:r>
        <w:rPr>
          <w:rFonts w:hint="eastAsia" w:ascii="宋体" w:hAnsi="宋体"/>
          <w:color w:val="auto"/>
          <w:sz w:val="24"/>
          <w:szCs w:val="24"/>
          <w:lang w:val="en-US" w:eastAsia="zh-CN"/>
        </w:rPr>
        <w:t>，省级林政执法13万元，省级火灾风险普查120万元，省级自然保护地建设260万元，省级自然资源能力保护建设资金320万元，房租收入返还240</w:t>
      </w:r>
      <w:r>
        <w:rPr>
          <w:rFonts w:hint="eastAsia" w:ascii="宋体" w:hAnsi="宋体"/>
          <w:color w:val="auto"/>
          <w:sz w:val="24"/>
          <w:szCs w:val="24"/>
          <w:lang w:val="en-US"/>
        </w:rPr>
        <w:t>万元</w:t>
      </w:r>
      <w:r>
        <w:rPr>
          <w:rFonts w:hint="eastAsia" w:ascii="宋体" w:hAnsi="宋体"/>
          <w:color w:val="auto"/>
          <w:sz w:val="24"/>
          <w:szCs w:val="24"/>
          <w:lang w:val="en-US" w:eastAsia="zh-CN"/>
        </w:rPr>
        <w:t>，</w:t>
      </w:r>
      <w:r>
        <w:rPr>
          <w:rFonts w:hint="eastAsia" w:ascii="宋体" w:hAnsi="宋体"/>
          <w:color w:val="auto"/>
          <w:sz w:val="24"/>
          <w:szCs w:val="24"/>
          <w:lang w:val="en-US"/>
        </w:rPr>
        <w:t>办公用房租赁费</w:t>
      </w:r>
      <w:r>
        <w:rPr>
          <w:rFonts w:hint="eastAsia" w:ascii="宋体" w:hAnsi="宋体"/>
          <w:color w:val="auto"/>
          <w:sz w:val="24"/>
          <w:szCs w:val="24"/>
          <w:lang w:val="en-US" w:eastAsia="zh-CN"/>
        </w:rPr>
        <w:t>,180.81</w:t>
      </w:r>
      <w:r>
        <w:rPr>
          <w:rFonts w:hint="eastAsia" w:ascii="宋体" w:hAnsi="宋体"/>
          <w:color w:val="auto"/>
          <w:sz w:val="24"/>
          <w:szCs w:val="24"/>
          <w:lang w:val="en-US"/>
        </w:rPr>
        <w:t>万元</w:t>
      </w:r>
      <w:r>
        <w:rPr>
          <w:rFonts w:hint="eastAsia" w:ascii="宋体" w:hAnsi="宋体"/>
          <w:color w:val="auto"/>
          <w:sz w:val="24"/>
          <w:szCs w:val="24"/>
          <w:lang w:val="en-US" w:eastAsia="zh-CN"/>
        </w:rPr>
        <w:t>,林木林地补偿453.2万元，</w:t>
      </w:r>
      <w:r>
        <w:rPr>
          <w:rFonts w:hint="eastAsia" w:ascii="宋体" w:hAnsi="宋体"/>
          <w:color w:val="auto"/>
          <w:sz w:val="24"/>
          <w:szCs w:val="24"/>
          <w:lang w:val="en-US"/>
        </w:rPr>
        <w:t>国有林场改革补助资金</w:t>
      </w:r>
      <w:r>
        <w:rPr>
          <w:rFonts w:hint="eastAsia" w:ascii="宋体" w:hAnsi="宋体"/>
          <w:color w:val="auto"/>
          <w:sz w:val="24"/>
          <w:szCs w:val="24"/>
          <w:lang w:val="en-US" w:eastAsia="zh-CN"/>
        </w:rPr>
        <w:t>3256.31</w:t>
      </w:r>
      <w:r>
        <w:rPr>
          <w:rFonts w:hint="eastAsia" w:ascii="宋体" w:hAnsi="宋体"/>
          <w:color w:val="auto"/>
          <w:sz w:val="24"/>
          <w:szCs w:val="24"/>
          <w:lang w:val="en-US"/>
        </w:rPr>
        <w:t>万元</w:t>
      </w:r>
      <w:r>
        <w:rPr>
          <w:rFonts w:hint="eastAsia" w:ascii="宋体" w:hAnsi="宋体"/>
          <w:color w:val="auto"/>
          <w:sz w:val="24"/>
          <w:szCs w:val="24"/>
          <w:lang w:val="en-US" w:eastAsia="zh-CN"/>
        </w:rPr>
        <w:t>，省级</w:t>
      </w:r>
      <w:r>
        <w:rPr>
          <w:rFonts w:hint="eastAsia" w:ascii="宋体" w:hAnsi="宋体"/>
          <w:color w:val="auto"/>
          <w:sz w:val="24"/>
          <w:szCs w:val="24"/>
          <w:lang w:val="en-US"/>
        </w:rPr>
        <w:t>农业保险保费补贴</w:t>
      </w:r>
      <w:r>
        <w:rPr>
          <w:rFonts w:hint="eastAsia" w:ascii="宋体" w:hAnsi="宋体"/>
          <w:color w:val="auto"/>
          <w:sz w:val="24"/>
          <w:szCs w:val="24"/>
          <w:lang w:val="en-US" w:eastAsia="zh-CN"/>
        </w:rPr>
        <w:t>资金437</w:t>
      </w:r>
      <w:r>
        <w:rPr>
          <w:rFonts w:hint="eastAsia" w:ascii="宋体" w:hAnsi="宋体"/>
          <w:color w:val="auto"/>
          <w:sz w:val="24"/>
          <w:szCs w:val="24"/>
          <w:lang w:val="en-US"/>
        </w:rPr>
        <w:t>万元</w:t>
      </w:r>
      <w:r>
        <w:rPr>
          <w:rFonts w:hint="eastAsia" w:ascii="宋体" w:hAnsi="宋体"/>
          <w:color w:val="auto"/>
          <w:sz w:val="24"/>
          <w:szCs w:val="24"/>
          <w:lang w:val="en-US" w:eastAsia="zh-CN"/>
        </w:rPr>
        <w:t>，省级重大项目前期费527万元。</w:t>
      </w:r>
    </w:p>
    <w:p>
      <w:pPr>
        <w:keepNext w:val="0"/>
        <w:keepLines w:val="0"/>
        <w:pageBreakBefore w:val="0"/>
        <w:widowControl/>
        <w:kinsoku/>
        <w:wordWrap/>
        <w:overflowPunct/>
        <w:topLinePunct w:val="0"/>
        <w:autoSpaceDE/>
        <w:autoSpaceDN/>
        <w:bidi w:val="0"/>
        <w:adjustRightInd/>
        <w:snapToGrid/>
        <w:spacing w:before="100" w:beforeLines="0" w:after="100" w:afterLines="0"/>
        <w:ind w:firstLine="480" w:firstLineChars="200"/>
        <w:jc w:val="both"/>
        <w:textAlignment w:val="auto"/>
        <w:rPr>
          <w:rFonts w:hint="eastAsia" w:ascii="宋体" w:hAnsi="宋体"/>
          <w:color w:val="auto"/>
          <w:sz w:val="24"/>
          <w:szCs w:val="24"/>
          <w:lang w:val="en-US"/>
        </w:rPr>
      </w:pPr>
      <w:r>
        <w:rPr>
          <w:rFonts w:hint="eastAsia" w:ascii="宋体" w:hAnsi="宋体"/>
          <w:color w:val="auto"/>
          <w:sz w:val="24"/>
          <w:szCs w:val="24"/>
          <w:lang w:val="en-US"/>
        </w:rPr>
        <w:t>以上</w:t>
      </w:r>
      <w:r>
        <w:rPr>
          <w:rFonts w:hint="eastAsia" w:ascii="宋体" w:hAnsi="宋体"/>
          <w:color w:val="auto"/>
          <w:sz w:val="24"/>
          <w:szCs w:val="24"/>
          <w:lang w:val="en-US" w:eastAsia="zh-CN"/>
        </w:rPr>
        <w:t>当年下达中央及省级</w:t>
      </w:r>
      <w:r>
        <w:rPr>
          <w:rFonts w:hint="eastAsia" w:ascii="宋体" w:hAnsi="宋体"/>
          <w:color w:val="auto"/>
          <w:sz w:val="24"/>
          <w:szCs w:val="24"/>
          <w:lang w:val="en-US"/>
        </w:rPr>
        <w:t>项目全部纳入绩效评价范围。</w:t>
      </w:r>
    </w:p>
    <w:p>
      <w:pPr>
        <w:keepNext w:val="0"/>
        <w:keepLines w:val="0"/>
        <w:pageBreakBefore w:val="0"/>
        <w:widowControl/>
        <w:kinsoku/>
        <w:wordWrap/>
        <w:overflowPunct/>
        <w:topLinePunct w:val="0"/>
        <w:autoSpaceDE/>
        <w:autoSpaceDN/>
        <w:bidi w:val="0"/>
        <w:adjustRightInd/>
        <w:snapToGrid/>
        <w:spacing w:before="100" w:beforeLines="0" w:after="100" w:afterLines="0"/>
        <w:ind w:firstLine="480" w:firstLineChars="200"/>
        <w:jc w:val="both"/>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2.</w:t>
      </w:r>
      <w:r>
        <w:rPr>
          <w:rFonts w:hint="eastAsia" w:ascii="宋体" w:hAnsi="宋体"/>
          <w:color w:val="auto"/>
          <w:sz w:val="24"/>
          <w:szCs w:val="24"/>
          <w:lang w:val="en-US"/>
        </w:rPr>
        <w:t>上年结转</w:t>
      </w:r>
      <w:r>
        <w:rPr>
          <w:rFonts w:hint="eastAsia" w:ascii="宋体" w:hAnsi="宋体"/>
          <w:color w:val="auto"/>
          <w:sz w:val="24"/>
          <w:szCs w:val="24"/>
          <w:lang w:val="en-US" w:eastAsia="zh-CN"/>
        </w:rPr>
        <w:t>资金11985.44万元，涉及</w:t>
      </w:r>
      <w:r>
        <w:rPr>
          <w:rFonts w:hint="eastAsia" w:ascii="宋体" w:hAnsi="宋体"/>
          <w:color w:val="auto"/>
          <w:sz w:val="24"/>
          <w:szCs w:val="24"/>
          <w:lang w:val="en-US"/>
        </w:rPr>
        <w:t>项目</w:t>
      </w:r>
      <w:r>
        <w:rPr>
          <w:rFonts w:hint="eastAsia" w:ascii="宋体" w:hAnsi="宋体"/>
          <w:color w:val="auto"/>
          <w:sz w:val="24"/>
          <w:szCs w:val="24"/>
          <w:lang w:val="en-US" w:eastAsia="zh-CN"/>
        </w:rPr>
        <w:t>27</w:t>
      </w:r>
      <w:r>
        <w:rPr>
          <w:rFonts w:hint="eastAsia" w:ascii="宋体" w:hAnsi="宋体"/>
          <w:color w:val="auto"/>
          <w:sz w:val="24"/>
          <w:szCs w:val="24"/>
          <w:lang w:val="en-US"/>
        </w:rPr>
        <w:t>个</w:t>
      </w:r>
      <w:r>
        <w:rPr>
          <w:rFonts w:hint="eastAsia" w:ascii="宋体" w:hAnsi="宋体"/>
          <w:color w:val="auto"/>
          <w:sz w:val="24"/>
          <w:szCs w:val="24"/>
          <w:lang w:val="en-US" w:eastAsia="zh-CN"/>
        </w:rPr>
        <w:t>。中央森林生态效益补偿资金15万元，中央森林抚育97.1万元，中央林业有害生物防治33.04万元，省级林业有害生物防治9.12万元，中央国家重点野生动植物保护补助49.83万元，省级野生动植物资源及生物多样性保护资金6.05万元，省级</w:t>
      </w:r>
      <w:r>
        <w:rPr>
          <w:rFonts w:hint="eastAsia" w:ascii="宋体" w:hAnsi="宋体"/>
          <w:color w:val="auto"/>
          <w:sz w:val="24"/>
          <w:szCs w:val="24"/>
          <w:lang w:val="en-US"/>
        </w:rPr>
        <w:t>森林植被恢复费</w:t>
      </w:r>
      <w:r>
        <w:rPr>
          <w:rFonts w:hint="eastAsia" w:ascii="宋体" w:hAnsi="宋体"/>
          <w:color w:val="auto"/>
          <w:sz w:val="24"/>
          <w:szCs w:val="24"/>
          <w:lang w:val="en-US" w:eastAsia="zh-CN"/>
        </w:rPr>
        <w:t>662.38</w:t>
      </w:r>
      <w:r>
        <w:rPr>
          <w:rFonts w:hint="eastAsia" w:ascii="宋体" w:hAnsi="宋体"/>
          <w:color w:val="auto"/>
          <w:sz w:val="24"/>
          <w:szCs w:val="24"/>
          <w:lang w:val="en-US"/>
        </w:rPr>
        <w:t>万元</w:t>
      </w:r>
      <w:r>
        <w:rPr>
          <w:rFonts w:hint="eastAsia" w:ascii="宋体" w:hAnsi="宋体"/>
          <w:color w:val="auto"/>
          <w:sz w:val="24"/>
          <w:szCs w:val="24"/>
          <w:lang w:val="en-US" w:eastAsia="zh-CN"/>
        </w:rPr>
        <w:t>，省级自然保护地建设190万元，省级自然资源能力保护建设资金115万元，房租收入返还28.79</w:t>
      </w:r>
      <w:r>
        <w:rPr>
          <w:rFonts w:hint="eastAsia" w:ascii="宋体" w:hAnsi="宋体"/>
          <w:color w:val="auto"/>
          <w:sz w:val="24"/>
          <w:szCs w:val="24"/>
          <w:lang w:val="en-US"/>
        </w:rPr>
        <w:t>万元</w:t>
      </w:r>
      <w:r>
        <w:rPr>
          <w:rFonts w:hint="eastAsia" w:ascii="宋体" w:hAnsi="宋体"/>
          <w:color w:val="auto"/>
          <w:sz w:val="24"/>
          <w:szCs w:val="24"/>
          <w:lang w:val="en-US" w:eastAsia="zh-CN"/>
        </w:rPr>
        <w:t>，林木林地补偿36.75万元，中央农业保险保费资金1.96万元，省级</w:t>
      </w:r>
      <w:r>
        <w:rPr>
          <w:rFonts w:hint="eastAsia" w:ascii="宋体" w:hAnsi="宋体"/>
          <w:color w:val="auto"/>
          <w:sz w:val="24"/>
          <w:szCs w:val="24"/>
          <w:lang w:val="en-US"/>
        </w:rPr>
        <w:t>农业保险保费补贴</w:t>
      </w:r>
      <w:r>
        <w:rPr>
          <w:rFonts w:hint="eastAsia" w:ascii="宋体" w:hAnsi="宋体"/>
          <w:color w:val="auto"/>
          <w:sz w:val="24"/>
          <w:szCs w:val="24"/>
          <w:lang w:val="en-US" w:eastAsia="zh-CN"/>
        </w:rPr>
        <w:t>资金37.64</w:t>
      </w:r>
      <w:r>
        <w:rPr>
          <w:rFonts w:hint="eastAsia" w:ascii="宋体" w:hAnsi="宋体"/>
          <w:color w:val="auto"/>
          <w:sz w:val="24"/>
          <w:szCs w:val="24"/>
          <w:lang w:val="en-US"/>
        </w:rPr>
        <w:t>万元</w:t>
      </w:r>
      <w:r>
        <w:rPr>
          <w:rFonts w:hint="eastAsia" w:ascii="宋体" w:hAnsi="宋体"/>
          <w:color w:val="auto"/>
          <w:sz w:val="24"/>
          <w:szCs w:val="24"/>
          <w:lang w:val="en-US" w:eastAsia="zh-CN"/>
        </w:rPr>
        <w:t>，中央草原防火物资储备库建设项目1288万元，中央重点区域生态保护和修复中央预算内投资项目7991.93万元，中央造林补助501.33万元，生态保护支撑体系中央基建投资99.4万元，省级产业化管理200万元，白龙江流域森林火灾高风险综合治理中央投资项目136.82万元，科技条件专项20万元，迭山山脉森林高风险治理项目285.3万元，甘肃省白龙江林区珍稀濒危树种保护和培育技术推广示范项目77.47万元，白龙江林区云杉锈病研究32.99万元，人工云杉林结构优化与功能恢复技术推广示范项目17.26万元，黄河上游水源涵养区旗舰种紫果云杉种群保护与恢复技术研究11.86万元，森林和草原防火项目28.42万元，2021年湿地保护修复项目18万元。</w:t>
      </w:r>
    </w:p>
    <w:p>
      <w:pPr>
        <w:keepNext w:val="0"/>
        <w:keepLines w:val="0"/>
        <w:pageBreakBefore w:val="0"/>
        <w:widowControl/>
        <w:kinsoku/>
        <w:wordWrap/>
        <w:overflowPunct/>
        <w:topLinePunct w:val="0"/>
        <w:autoSpaceDE/>
        <w:autoSpaceDN/>
        <w:bidi w:val="0"/>
        <w:adjustRightInd/>
        <w:snapToGrid/>
        <w:spacing w:before="100" w:beforeLines="0" w:after="100" w:afterLines="0"/>
        <w:ind w:firstLine="480" w:firstLineChars="200"/>
        <w:jc w:val="both"/>
        <w:textAlignment w:val="auto"/>
        <w:rPr>
          <w:rFonts w:hint="eastAsia" w:ascii="宋体" w:hAnsi="宋体"/>
          <w:color w:val="auto"/>
          <w:sz w:val="24"/>
          <w:szCs w:val="24"/>
          <w:lang w:val="en-US"/>
        </w:rPr>
      </w:pPr>
      <w:r>
        <w:rPr>
          <w:rFonts w:hint="eastAsia" w:ascii="宋体" w:hAnsi="宋体"/>
          <w:color w:val="auto"/>
          <w:sz w:val="24"/>
          <w:szCs w:val="24"/>
          <w:lang w:val="en-US"/>
        </w:rPr>
        <w:t>以上结转项目</w:t>
      </w:r>
      <w:r>
        <w:rPr>
          <w:rFonts w:hint="eastAsia" w:ascii="宋体" w:hAnsi="宋体"/>
          <w:color w:val="auto"/>
          <w:sz w:val="24"/>
          <w:szCs w:val="24"/>
          <w:lang w:val="en-US" w:eastAsia="zh-CN"/>
        </w:rPr>
        <w:t>资金</w:t>
      </w:r>
      <w:r>
        <w:rPr>
          <w:rFonts w:hint="eastAsia" w:ascii="宋体" w:hAnsi="宋体"/>
          <w:color w:val="auto"/>
          <w:sz w:val="24"/>
          <w:szCs w:val="24"/>
          <w:lang w:val="en-US"/>
        </w:rPr>
        <w:t>全部纳入绩效评价范围。</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color w:val="auto"/>
          <w:sz w:val="24"/>
          <w:szCs w:val="24"/>
          <w:lang w:val="zh-CN"/>
        </w:rPr>
      </w:pPr>
      <w:r>
        <w:rPr>
          <w:rFonts w:hint="eastAsia" w:ascii="宋体" w:hAnsi="宋体"/>
          <w:b/>
          <w:color w:val="auto"/>
          <w:sz w:val="24"/>
          <w:szCs w:val="24"/>
          <w:lang w:val="zh-CN"/>
        </w:rPr>
        <w:t>(二)绩效自评结果</w:t>
      </w:r>
    </w:p>
    <w:p>
      <w:pPr>
        <w:keepNext w:val="0"/>
        <w:keepLines w:val="0"/>
        <w:pageBreakBefore w:val="0"/>
        <w:widowControl/>
        <w:kinsoku/>
        <w:wordWrap/>
        <w:overflowPunct/>
        <w:topLinePunct w:val="0"/>
        <w:autoSpaceDE/>
        <w:autoSpaceDN/>
        <w:bidi w:val="0"/>
        <w:adjustRightInd/>
        <w:snapToGrid/>
        <w:spacing w:before="100" w:beforeLines="0" w:after="100" w:afterLines="0"/>
        <w:ind w:firstLine="480" w:firstLineChars="200"/>
        <w:jc w:val="both"/>
        <w:textAlignment w:val="auto"/>
        <w:rPr>
          <w:rFonts w:hint="eastAsia" w:ascii="宋体" w:hAnsi="宋体"/>
          <w:color w:val="auto"/>
          <w:sz w:val="24"/>
          <w:szCs w:val="24"/>
          <w:lang w:val="en-US"/>
        </w:rPr>
      </w:pPr>
      <w:r>
        <w:rPr>
          <w:rFonts w:hint="eastAsia" w:ascii="宋体" w:hAnsi="宋体"/>
          <w:color w:val="auto"/>
          <w:sz w:val="24"/>
          <w:szCs w:val="24"/>
          <w:lang w:val="en-US" w:eastAsia="zh-CN"/>
        </w:rPr>
        <w:t>一、部门</w:t>
      </w:r>
      <w:r>
        <w:rPr>
          <w:rFonts w:hint="eastAsia" w:ascii="宋体" w:hAnsi="宋体"/>
          <w:color w:val="auto"/>
          <w:sz w:val="24"/>
          <w:szCs w:val="24"/>
          <w:lang w:val="en-US"/>
        </w:rPr>
        <w:t>决算情况</w:t>
      </w:r>
    </w:p>
    <w:p>
      <w:pPr>
        <w:keepNext w:val="0"/>
        <w:keepLines w:val="0"/>
        <w:pageBreakBefore w:val="0"/>
        <w:widowControl/>
        <w:kinsoku/>
        <w:wordWrap/>
        <w:overflowPunct/>
        <w:topLinePunct w:val="0"/>
        <w:autoSpaceDE/>
        <w:autoSpaceDN/>
        <w:bidi w:val="0"/>
        <w:adjustRightInd/>
        <w:snapToGrid/>
        <w:spacing w:before="100" w:beforeLines="0" w:after="100" w:afterLines="0"/>
        <w:ind w:firstLine="480" w:firstLineChars="200"/>
        <w:jc w:val="both"/>
        <w:textAlignment w:val="auto"/>
        <w:rPr>
          <w:rFonts w:hint="eastAsia" w:ascii="宋体" w:hAnsi="宋体"/>
          <w:color w:val="auto"/>
          <w:sz w:val="24"/>
          <w:szCs w:val="24"/>
          <w:lang w:val="en-US"/>
        </w:rPr>
      </w:pPr>
      <w:r>
        <w:rPr>
          <w:rFonts w:hint="eastAsia" w:ascii="宋体" w:hAnsi="宋体"/>
          <w:color w:val="auto"/>
          <w:sz w:val="24"/>
          <w:szCs w:val="24"/>
          <w:lang w:val="en-US" w:eastAsia="zh-CN"/>
        </w:rPr>
        <w:t>白龙江林业保护中心</w:t>
      </w:r>
      <w:r>
        <w:rPr>
          <w:rFonts w:hint="eastAsia" w:ascii="宋体" w:hAnsi="宋体"/>
          <w:color w:val="auto"/>
          <w:sz w:val="24"/>
          <w:szCs w:val="24"/>
          <w:lang w:val="en-US"/>
        </w:rPr>
        <w:t>省级部门预算</w:t>
      </w:r>
      <w:r>
        <w:rPr>
          <w:rFonts w:hint="eastAsia" w:ascii="宋体" w:hAnsi="宋体"/>
          <w:color w:val="auto"/>
          <w:sz w:val="24"/>
          <w:szCs w:val="24"/>
          <w:lang w:val="en-US" w:eastAsia="zh-CN"/>
        </w:rPr>
        <w:t>全年</w:t>
      </w:r>
      <w:r>
        <w:rPr>
          <w:rFonts w:hint="eastAsia" w:ascii="宋体" w:hAnsi="宋体"/>
          <w:color w:val="auto"/>
          <w:sz w:val="24"/>
          <w:szCs w:val="24"/>
          <w:lang w:val="en-US"/>
        </w:rPr>
        <w:t>预算数</w:t>
      </w:r>
      <w:r>
        <w:rPr>
          <w:rFonts w:hint="eastAsia" w:ascii="宋体" w:hAnsi="宋体"/>
          <w:color w:val="auto"/>
          <w:sz w:val="24"/>
          <w:szCs w:val="24"/>
          <w:lang w:val="en-US" w:eastAsia="zh-CN"/>
        </w:rPr>
        <w:t>91322.33</w:t>
      </w:r>
      <w:r>
        <w:rPr>
          <w:rFonts w:hint="eastAsia" w:ascii="宋体" w:hAnsi="宋体"/>
          <w:color w:val="auto"/>
          <w:sz w:val="24"/>
          <w:szCs w:val="24"/>
          <w:lang w:val="en-US"/>
        </w:rPr>
        <w:t>万元，其中：基本支出</w:t>
      </w:r>
      <w:r>
        <w:rPr>
          <w:rFonts w:hint="eastAsia" w:ascii="宋体" w:hAnsi="宋体"/>
          <w:color w:val="auto"/>
          <w:sz w:val="24"/>
          <w:szCs w:val="24"/>
          <w:lang w:val="en-US" w:eastAsia="zh-CN"/>
        </w:rPr>
        <w:t>全年</w:t>
      </w:r>
      <w:r>
        <w:rPr>
          <w:rFonts w:hint="eastAsia" w:ascii="宋体" w:hAnsi="宋体"/>
          <w:color w:val="auto"/>
          <w:sz w:val="24"/>
          <w:szCs w:val="24"/>
          <w:lang w:val="en-US"/>
        </w:rPr>
        <w:t>预算数</w:t>
      </w:r>
      <w:r>
        <w:rPr>
          <w:rFonts w:hint="eastAsia" w:ascii="宋体" w:hAnsi="宋体"/>
          <w:color w:val="auto"/>
          <w:sz w:val="24"/>
          <w:szCs w:val="24"/>
          <w:lang w:val="en-US" w:eastAsia="zh-CN"/>
        </w:rPr>
        <w:t>17741.97</w:t>
      </w:r>
      <w:r>
        <w:rPr>
          <w:rFonts w:hint="eastAsia" w:ascii="宋体" w:hAnsi="宋体"/>
          <w:color w:val="auto"/>
          <w:sz w:val="24"/>
          <w:szCs w:val="24"/>
          <w:lang w:val="en-US"/>
        </w:rPr>
        <w:t>万元</w:t>
      </w:r>
      <w:r>
        <w:rPr>
          <w:rFonts w:hint="eastAsia" w:ascii="宋体" w:hAnsi="宋体"/>
          <w:color w:val="auto"/>
          <w:sz w:val="24"/>
          <w:szCs w:val="24"/>
          <w:lang w:val="en-US" w:eastAsia="zh-CN"/>
        </w:rPr>
        <w:t>，</w:t>
      </w:r>
      <w:r>
        <w:rPr>
          <w:rFonts w:hint="eastAsia" w:ascii="宋体" w:hAnsi="宋体"/>
          <w:color w:val="auto"/>
          <w:sz w:val="24"/>
          <w:szCs w:val="24"/>
          <w:lang w:val="en-US"/>
        </w:rPr>
        <w:t>项目支出</w:t>
      </w:r>
      <w:r>
        <w:rPr>
          <w:rFonts w:hint="eastAsia" w:ascii="宋体" w:hAnsi="宋体"/>
          <w:color w:val="auto"/>
          <w:sz w:val="24"/>
          <w:szCs w:val="24"/>
          <w:lang w:val="en-US" w:eastAsia="zh-CN"/>
        </w:rPr>
        <w:t>全年</w:t>
      </w:r>
      <w:r>
        <w:rPr>
          <w:rFonts w:hint="eastAsia" w:ascii="宋体" w:hAnsi="宋体"/>
          <w:color w:val="auto"/>
          <w:sz w:val="24"/>
          <w:szCs w:val="24"/>
          <w:lang w:val="en-US"/>
        </w:rPr>
        <w:t>预算数</w:t>
      </w:r>
      <w:r>
        <w:rPr>
          <w:rFonts w:hint="eastAsia" w:ascii="宋体" w:hAnsi="宋体"/>
          <w:color w:val="auto"/>
          <w:sz w:val="24"/>
          <w:szCs w:val="24"/>
          <w:lang w:val="en-US" w:eastAsia="zh-CN"/>
        </w:rPr>
        <w:t>73580.36</w:t>
      </w:r>
      <w:r>
        <w:rPr>
          <w:rFonts w:hint="eastAsia" w:ascii="宋体" w:hAnsi="宋体"/>
          <w:color w:val="auto"/>
          <w:sz w:val="24"/>
          <w:szCs w:val="24"/>
          <w:lang w:val="en-US"/>
        </w:rPr>
        <w:t>万元。全年</w:t>
      </w:r>
      <w:r>
        <w:rPr>
          <w:rFonts w:hint="eastAsia" w:ascii="宋体" w:hAnsi="宋体"/>
          <w:color w:val="auto"/>
          <w:sz w:val="24"/>
          <w:szCs w:val="24"/>
          <w:lang w:val="en-US" w:eastAsia="zh-CN"/>
        </w:rPr>
        <w:t>实际</w:t>
      </w:r>
      <w:r>
        <w:rPr>
          <w:rFonts w:hint="eastAsia" w:ascii="宋体" w:hAnsi="宋体"/>
          <w:color w:val="auto"/>
          <w:sz w:val="24"/>
          <w:szCs w:val="24"/>
          <w:lang w:val="en-US"/>
        </w:rPr>
        <w:t>支出</w:t>
      </w:r>
      <w:r>
        <w:rPr>
          <w:rFonts w:hint="eastAsia" w:ascii="宋体" w:hAnsi="宋体"/>
          <w:color w:val="auto"/>
          <w:sz w:val="24"/>
          <w:szCs w:val="24"/>
          <w:lang w:val="en-US" w:eastAsia="zh-CN"/>
        </w:rPr>
        <w:t>数86796.904</w:t>
      </w:r>
      <w:r>
        <w:rPr>
          <w:rFonts w:hint="eastAsia" w:ascii="宋体" w:hAnsi="宋体"/>
          <w:color w:val="auto"/>
          <w:sz w:val="24"/>
          <w:szCs w:val="24"/>
          <w:lang w:val="en-US"/>
        </w:rPr>
        <w:t>万元，</w:t>
      </w:r>
      <w:r>
        <w:rPr>
          <w:rFonts w:hint="eastAsia" w:ascii="宋体" w:hAnsi="宋体"/>
          <w:color w:val="auto"/>
          <w:sz w:val="24"/>
          <w:szCs w:val="24"/>
          <w:lang w:val="en-US" w:eastAsia="zh-CN"/>
        </w:rPr>
        <w:t>预算执行</w:t>
      </w:r>
      <w:r>
        <w:rPr>
          <w:rFonts w:hint="eastAsia" w:ascii="宋体" w:hAnsi="宋体"/>
          <w:color w:val="auto"/>
          <w:sz w:val="24"/>
          <w:szCs w:val="24"/>
          <w:lang w:val="en-US"/>
        </w:rPr>
        <w:t>率为</w:t>
      </w:r>
      <w:r>
        <w:rPr>
          <w:rFonts w:hint="eastAsia" w:ascii="宋体" w:hAnsi="宋体"/>
          <w:color w:val="auto"/>
          <w:sz w:val="24"/>
          <w:szCs w:val="24"/>
          <w:lang w:val="en-US" w:eastAsia="zh-CN"/>
        </w:rPr>
        <w:t>95.04</w:t>
      </w:r>
      <w:r>
        <w:rPr>
          <w:rFonts w:hint="eastAsia" w:ascii="宋体" w:hAnsi="宋体"/>
          <w:color w:val="auto"/>
          <w:sz w:val="24"/>
          <w:szCs w:val="24"/>
          <w:lang w:val="en-US"/>
        </w:rPr>
        <w:t>%，其中：基本支出</w:t>
      </w:r>
      <w:r>
        <w:rPr>
          <w:rFonts w:hint="eastAsia" w:ascii="宋体" w:hAnsi="宋体"/>
          <w:color w:val="auto"/>
          <w:sz w:val="24"/>
          <w:szCs w:val="24"/>
          <w:lang w:val="en-US" w:eastAsia="zh-CN"/>
        </w:rPr>
        <w:t>实际支出数17741.97</w:t>
      </w:r>
      <w:r>
        <w:rPr>
          <w:rFonts w:hint="eastAsia" w:ascii="宋体" w:hAnsi="宋体"/>
          <w:color w:val="auto"/>
          <w:sz w:val="24"/>
          <w:szCs w:val="24"/>
          <w:lang w:val="en-US"/>
        </w:rPr>
        <w:t>万元</w:t>
      </w:r>
      <w:r>
        <w:rPr>
          <w:rFonts w:hint="eastAsia" w:ascii="宋体" w:hAnsi="宋体"/>
          <w:color w:val="auto"/>
          <w:sz w:val="24"/>
          <w:szCs w:val="24"/>
          <w:lang w:val="en-US" w:eastAsia="zh-CN"/>
        </w:rPr>
        <w:t>，执行率100%，</w:t>
      </w:r>
      <w:r>
        <w:rPr>
          <w:rFonts w:hint="eastAsia" w:ascii="宋体" w:hAnsi="宋体"/>
          <w:color w:val="auto"/>
          <w:sz w:val="24"/>
          <w:szCs w:val="24"/>
          <w:lang w:val="en-US"/>
        </w:rPr>
        <w:t>项目支出</w:t>
      </w:r>
      <w:r>
        <w:rPr>
          <w:rFonts w:hint="eastAsia" w:ascii="宋体" w:hAnsi="宋体"/>
          <w:color w:val="auto"/>
          <w:sz w:val="24"/>
          <w:szCs w:val="24"/>
          <w:lang w:val="en-US" w:eastAsia="zh-CN"/>
        </w:rPr>
        <w:t>实际支出数69054.934</w:t>
      </w:r>
      <w:r>
        <w:rPr>
          <w:rFonts w:hint="eastAsia" w:ascii="宋体" w:hAnsi="宋体"/>
          <w:color w:val="auto"/>
          <w:sz w:val="24"/>
          <w:szCs w:val="24"/>
          <w:lang w:val="en-US"/>
        </w:rPr>
        <w:t>万元，</w:t>
      </w:r>
      <w:r>
        <w:rPr>
          <w:rFonts w:hint="eastAsia" w:ascii="宋体" w:hAnsi="宋体"/>
          <w:color w:val="auto"/>
          <w:sz w:val="24"/>
          <w:szCs w:val="24"/>
          <w:lang w:val="en-US" w:eastAsia="zh-CN"/>
        </w:rPr>
        <w:t>预算执行率93.85%</w:t>
      </w:r>
      <w:r>
        <w:rPr>
          <w:rFonts w:hint="eastAsia" w:ascii="宋体" w:hAnsi="宋体"/>
          <w:color w:val="auto"/>
          <w:sz w:val="24"/>
          <w:szCs w:val="24"/>
          <w:lang w:val="en-US"/>
        </w:rPr>
        <w:t xml:space="preserve">。   </w:t>
      </w:r>
    </w:p>
    <w:p>
      <w:pPr>
        <w:keepNext w:val="0"/>
        <w:keepLines w:val="0"/>
        <w:pageBreakBefore w:val="0"/>
        <w:widowControl/>
        <w:kinsoku/>
        <w:wordWrap/>
        <w:overflowPunct/>
        <w:topLinePunct w:val="0"/>
        <w:autoSpaceDE/>
        <w:autoSpaceDN/>
        <w:bidi w:val="0"/>
        <w:adjustRightInd/>
        <w:snapToGrid/>
        <w:spacing w:before="100" w:beforeLines="0" w:after="100" w:afterLines="0"/>
        <w:ind w:firstLine="480" w:firstLineChars="200"/>
        <w:jc w:val="both"/>
        <w:textAlignment w:val="auto"/>
        <w:rPr>
          <w:rFonts w:hint="eastAsia" w:ascii="宋体" w:hAnsi="宋体"/>
          <w:color w:val="auto"/>
          <w:sz w:val="24"/>
          <w:szCs w:val="24"/>
          <w:lang w:val="en-US"/>
        </w:rPr>
      </w:pPr>
      <w:r>
        <w:rPr>
          <w:rFonts w:hint="eastAsia" w:ascii="宋体" w:hAnsi="宋体"/>
          <w:color w:val="auto"/>
          <w:sz w:val="24"/>
          <w:szCs w:val="24"/>
          <w:lang w:val="en-US" w:eastAsia="zh-CN"/>
        </w:rPr>
        <w:t>二、</w:t>
      </w:r>
      <w:r>
        <w:rPr>
          <w:rFonts w:hint="eastAsia" w:ascii="宋体" w:hAnsi="宋体"/>
          <w:color w:val="auto"/>
          <w:sz w:val="24"/>
          <w:szCs w:val="24"/>
          <w:lang w:val="en-US"/>
        </w:rPr>
        <w:t>总体绩效目标完成情况分析</w:t>
      </w:r>
    </w:p>
    <w:p>
      <w:pPr>
        <w:keepNext w:val="0"/>
        <w:keepLines w:val="0"/>
        <w:pageBreakBefore w:val="0"/>
        <w:widowControl/>
        <w:kinsoku/>
        <w:wordWrap/>
        <w:overflowPunct/>
        <w:topLinePunct w:val="0"/>
        <w:autoSpaceDE/>
        <w:autoSpaceDN/>
        <w:bidi w:val="0"/>
        <w:adjustRightInd/>
        <w:snapToGrid/>
        <w:spacing w:before="100" w:beforeLines="0" w:after="100" w:afterLines="0"/>
        <w:ind w:firstLine="480" w:firstLineChars="200"/>
        <w:jc w:val="both"/>
        <w:textAlignment w:val="auto"/>
        <w:rPr>
          <w:rFonts w:hint="eastAsia" w:ascii="宋体" w:hAnsi="宋体"/>
          <w:color w:val="auto"/>
          <w:sz w:val="24"/>
          <w:szCs w:val="24"/>
          <w:lang w:val="en-US" w:eastAsia="zh-CN"/>
        </w:rPr>
      </w:pPr>
      <w:r>
        <w:rPr>
          <w:rFonts w:hint="eastAsia" w:ascii="宋体" w:hAnsi="宋体"/>
          <w:color w:val="auto"/>
          <w:sz w:val="24"/>
          <w:szCs w:val="24"/>
          <w:lang w:val="en-US"/>
        </w:rPr>
        <w:t>1</w:t>
      </w:r>
      <w:r>
        <w:rPr>
          <w:rFonts w:hint="eastAsia" w:ascii="宋体" w:hAnsi="宋体"/>
          <w:color w:val="auto"/>
          <w:sz w:val="24"/>
          <w:szCs w:val="24"/>
          <w:lang w:val="en-US" w:eastAsia="zh-CN"/>
        </w:rPr>
        <w:t>.</w:t>
      </w:r>
      <w:r>
        <w:rPr>
          <w:rFonts w:hint="eastAsia" w:ascii="宋体" w:hAnsi="宋体"/>
          <w:color w:val="auto"/>
          <w:sz w:val="24"/>
          <w:szCs w:val="24"/>
          <w:lang w:val="en-US"/>
        </w:rPr>
        <w:t>基本支出</w:t>
      </w:r>
      <w:r>
        <w:rPr>
          <w:rFonts w:hint="eastAsia" w:ascii="宋体" w:hAnsi="宋体"/>
          <w:color w:val="auto"/>
          <w:sz w:val="24"/>
          <w:szCs w:val="24"/>
          <w:lang w:val="en-US" w:eastAsia="zh-CN"/>
        </w:rPr>
        <w:t>全年</w:t>
      </w:r>
      <w:r>
        <w:rPr>
          <w:rFonts w:hint="eastAsia" w:ascii="宋体" w:hAnsi="宋体"/>
          <w:color w:val="auto"/>
          <w:sz w:val="24"/>
          <w:szCs w:val="24"/>
          <w:lang w:val="en-US"/>
        </w:rPr>
        <w:t>预算数</w:t>
      </w:r>
      <w:r>
        <w:rPr>
          <w:rFonts w:hint="eastAsia" w:ascii="宋体" w:hAnsi="宋体"/>
          <w:color w:val="auto"/>
          <w:sz w:val="24"/>
          <w:szCs w:val="24"/>
          <w:lang w:val="en-US" w:eastAsia="zh-CN"/>
        </w:rPr>
        <w:t>17741.97</w:t>
      </w:r>
      <w:r>
        <w:rPr>
          <w:rFonts w:hint="eastAsia" w:ascii="宋体" w:hAnsi="宋体"/>
          <w:color w:val="auto"/>
          <w:sz w:val="24"/>
          <w:szCs w:val="24"/>
          <w:lang w:val="en-US"/>
        </w:rPr>
        <w:t>万元，支出</w:t>
      </w:r>
      <w:r>
        <w:rPr>
          <w:rFonts w:hint="eastAsia" w:ascii="宋体" w:hAnsi="宋体"/>
          <w:color w:val="auto"/>
          <w:sz w:val="24"/>
          <w:szCs w:val="24"/>
          <w:lang w:val="en-US" w:eastAsia="zh-CN"/>
        </w:rPr>
        <w:t>17741.97</w:t>
      </w:r>
      <w:r>
        <w:rPr>
          <w:rFonts w:hint="eastAsia" w:ascii="宋体" w:hAnsi="宋体"/>
          <w:color w:val="auto"/>
          <w:sz w:val="24"/>
          <w:szCs w:val="24"/>
          <w:lang w:val="en-US"/>
        </w:rPr>
        <w:t>万元，预算执行率</w:t>
      </w:r>
      <w:r>
        <w:rPr>
          <w:rFonts w:hint="eastAsia" w:ascii="宋体" w:hAnsi="宋体"/>
          <w:color w:val="auto"/>
          <w:sz w:val="24"/>
          <w:szCs w:val="24"/>
          <w:lang w:val="en-US" w:eastAsia="zh-CN"/>
        </w:rPr>
        <w:t>100</w:t>
      </w:r>
      <w:r>
        <w:rPr>
          <w:rFonts w:hint="eastAsia" w:ascii="宋体" w:hAnsi="宋体"/>
          <w:color w:val="auto"/>
          <w:sz w:val="24"/>
          <w:szCs w:val="24"/>
          <w:lang w:val="en-US"/>
        </w:rPr>
        <w:t>%。</w:t>
      </w:r>
      <w:r>
        <w:rPr>
          <w:rFonts w:hint="eastAsia" w:ascii="宋体" w:hAnsi="宋体"/>
          <w:color w:val="auto"/>
          <w:sz w:val="24"/>
          <w:szCs w:val="24"/>
          <w:lang w:val="en-US" w:eastAsia="zh-CN"/>
        </w:rPr>
        <w:t>（详见整体支出绩效自评表）。</w:t>
      </w:r>
    </w:p>
    <w:p>
      <w:pPr>
        <w:keepNext w:val="0"/>
        <w:keepLines w:val="0"/>
        <w:pageBreakBefore w:val="0"/>
        <w:widowControl/>
        <w:kinsoku/>
        <w:wordWrap/>
        <w:overflowPunct/>
        <w:topLinePunct w:val="0"/>
        <w:autoSpaceDE/>
        <w:autoSpaceDN/>
        <w:bidi w:val="0"/>
        <w:adjustRightInd/>
        <w:snapToGrid/>
        <w:spacing w:before="100" w:beforeLines="0" w:after="100" w:afterLines="0"/>
        <w:ind w:firstLine="480" w:firstLineChars="200"/>
        <w:jc w:val="both"/>
        <w:textAlignment w:val="auto"/>
        <w:rPr>
          <w:rFonts w:hint="eastAsia" w:ascii="宋体" w:hAnsi="宋体"/>
          <w:color w:val="auto"/>
          <w:sz w:val="24"/>
          <w:szCs w:val="24"/>
          <w:lang w:val="en-US"/>
        </w:rPr>
      </w:pPr>
      <w:r>
        <w:rPr>
          <w:rFonts w:hint="eastAsia" w:ascii="宋体" w:hAnsi="宋体"/>
          <w:color w:val="auto"/>
          <w:sz w:val="24"/>
          <w:szCs w:val="24"/>
          <w:lang w:val="en-US"/>
        </w:rPr>
        <w:t>2</w:t>
      </w:r>
      <w:r>
        <w:rPr>
          <w:rFonts w:hint="eastAsia" w:ascii="宋体" w:hAnsi="宋体"/>
          <w:color w:val="auto"/>
          <w:sz w:val="24"/>
          <w:szCs w:val="24"/>
          <w:lang w:val="en-US" w:eastAsia="zh-CN"/>
        </w:rPr>
        <w:t>.</w:t>
      </w:r>
      <w:r>
        <w:rPr>
          <w:rFonts w:hint="eastAsia" w:ascii="宋体" w:hAnsi="宋体"/>
          <w:color w:val="auto"/>
          <w:sz w:val="24"/>
          <w:szCs w:val="24"/>
          <w:lang w:val="en-US"/>
        </w:rPr>
        <w:t>项目支出</w:t>
      </w:r>
      <w:r>
        <w:rPr>
          <w:rFonts w:hint="eastAsia" w:ascii="宋体" w:hAnsi="宋体"/>
          <w:color w:val="auto"/>
          <w:sz w:val="24"/>
          <w:szCs w:val="24"/>
          <w:lang w:val="en-US" w:eastAsia="zh-CN"/>
        </w:rPr>
        <w:t>全年</w:t>
      </w:r>
      <w:r>
        <w:rPr>
          <w:rFonts w:hint="eastAsia" w:ascii="宋体" w:hAnsi="宋体"/>
          <w:color w:val="auto"/>
          <w:sz w:val="24"/>
          <w:szCs w:val="24"/>
          <w:lang w:val="en-US"/>
        </w:rPr>
        <w:t>预算数</w:t>
      </w:r>
      <w:r>
        <w:rPr>
          <w:rFonts w:hint="eastAsia" w:ascii="宋体" w:hAnsi="宋体"/>
          <w:color w:val="auto"/>
          <w:sz w:val="24"/>
          <w:szCs w:val="24"/>
          <w:lang w:val="en-US" w:eastAsia="zh-CN"/>
        </w:rPr>
        <w:t>73580.36</w:t>
      </w:r>
      <w:r>
        <w:rPr>
          <w:rFonts w:hint="eastAsia" w:ascii="宋体" w:hAnsi="宋体"/>
          <w:color w:val="auto"/>
          <w:sz w:val="24"/>
          <w:szCs w:val="24"/>
          <w:lang w:val="en-US"/>
        </w:rPr>
        <w:t>万元，支出</w:t>
      </w:r>
      <w:r>
        <w:rPr>
          <w:rFonts w:hint="eastAsia" w:ascii="宋体" w:hAnsi="宋体"/>
          <w:color w:val="auto"/>
          <w:sz w:val="24"/>
          <w:szCs w:val="24"/>
          <w:lang w:val="en-US" w:eastAsia="zh-CN"/>
        </w:rPr>
        <w:t>69054.934</w:t>
      </w:r>
      <w:r>
        <w:rPr>
          <w:rFonts w:hint="eastAsia" w:ascii="宋体" w:hAnsi="宋体"/>
          <w:color w:val="auto"/>
          <w:sz w:val="24"/>
          <w:szCs w:val="24"/>
          <w:lang w:val="en-US"/>
        </w:rPr>
        <w:t>万元，预算执行率</w:t>
      </w:r>
      <w:r>
        <w:rPr>
          <w:rFonts w:hint="eastAsia" w:ascii="宋体" w:hAnsi="宋体"/>
          <w:color w:val="auto"/>
          <w:sz w:val="24"/>
          <w:szCs w:val="24"/>
          <w:lang w:val="en-US" w:eastAsia="zh-CN"/>
        </w:rPr>
        <w:t>93.85</w:t>
      </w:r>
      <w:r>
        <w:rPr>
          <w:rFonts w:hint="eastAsia" w:ascii="宋体" w:hAnsi="宋体"/>
          <w:color w:val="auto"/>
          <w:sz w:val="24"/>
          <w:szCs w:val="24"/>
          <w:lang w:val="en-US"/>
        </w:rPr>
        <w:t>%。（详见分项目绩效评价表）。</w:t>
      </w:r>
    </w:p>
    <w:p>
      <w:pPr>
        <w:keepNext w:val="0"/>
        <w:keepLines w:val="0"/>
        <w:pageBreakBefore w:val="0"/>
        <w:widowControl/>
        <w:kinsoku/>
        <w:wordWrap/>
        <w:overflowPunct/>
        <w:topLinePunct w:val="0"/>
        <w:autoSpaceDE/>
        <w:autoSpaceDN/>
        <w:bidi w:val="0"/>
        <w:adjustRightInd/>
        <w:snapToGrid/>
        <w:spacing w:before="100" w:beforeLines="0" w:after="100" w:afterLines="0"/>
        <w:ind w:firstLine="480" w:firstLineChars="200"/>
        <w:jc w:val="both"/>
        <w:textAlignment w:val="auto"/>
        <w:rPr>
          <w:rFonts w:hint="eastAsia" w:ascii="宋体" w:hAnsi="宋体"/>
          <w:color w:val="auto"/>
          <w:sz w:val="24"/>
          <w:szCs w:val="24"/>
          <w:lang w:val="en-US"/>
        </w:rPr>
      </w:pPr>
      <w:r>
        <w:rPr>
          <w:rFonts w:hint="eastAsia" w:ascii="宋体" w:hAnsi="宋体"/>
          <w:color w:val="auto"/>
          <w:sz w:val="24"/>
          <w:szCs w:val="24"/>
          <w:lang w:val="en-US" w:eastAsia="zh-CN"/>
        </w:rPr>
        <w:t>三、</w:t>
      </w:r>
      <w:r>
        <w:rPr>
          <w:rFonts w:hint="eastAsia" w:ascii="宋体" w:hAnsi="宋体"/>
          <w:color w:val="auto"/>
          <w:sz w:val="24"/>
          <w:szCs w:val="24"/>
          <w:lang w:val="en-US"/>
        </w:rPr>
        <w:t>各项指标完成情况分析</w:t>
      </w:r>
    </w:p>
    <w:p>
      <w:pPr>
        <w:keepNext w:val="0"/>
        <w:keepLines w:val="0"/>
        <w:pageBreakBefore w:val="0"/>
        <w:widowControl/>
        <w:kinsoku/>
        <w:wordWrap/>
        <w:overflowPunct/>
        <w:topLinePunct w:val="0"/>
        <w:autoSpaceDE/>
        <w:autoSpaceDN/>
        <w:bidi w:val="0"/>
        <w:adjustRightInd/>
        <w:snapToGrid/>
        <w:spacing w:before="100" w:beforeLines="0" w:after="100" w:afterLines="0"/>
        <w:ind w:firstLine="480" w:firstLineChars="200"/>
        <w:jc w:val="both"/>
        <w:textAlignment w:val="auto"/>
        <w:rPr>
          <w:rFonts w:hint="eastAsia" w:ascii="宋体" w:hAnsi="宋体"/>
          <w:color w:val="auto"/>
          <w:sz w:val="24"/>
          <w:szCs w:val="24"/>
          <w:lang w:val="en-US"/>
        </w:rPr>
      </w:pPr>
      <w:r>
        <w:rPr>
          <w:rFonts w:hint="eastAsia" w:ascii="宋体" w:hAnsi="宋体"/>
          <w:color w:val="auto"/>
          <w:sz w:val="24"/>
          <w:szCs w:val="24"/>
          <w:lang w:val="en-US"/>
        </w:rPr>
        <w:t>通过自评，我单位20</w:t>
      </w:r>
      <w:r>
        <w:rPr>
          <w:rFonts w:hint="eastAsia" w:ascii="宋体" w:hAnsi="宋体"/>
          <w:color w:val="auto"/>
          <w:sz w:val="24"/>
          <w:szCs w:val="24"/>
          <w:lang w:val="en-US" w:eastAsia="zh-CN"/>
        </w:rPr>
        <w:t>22</w:t>
      </w:r>
      <w:r>
        <w:rPr>
          <w:rFonts w:hint="eastAsia" w:ascii="宋体" w:hAnsi="宋体"/>
          <w:color w:val="auto"/>
          <w:sz w:val="24"/>
          <w:szCs w:val="24"/>
          <w:lang w:val="en-US"/>
        </w:rPr>
        <w:t>年整体支出绩效评价总得分</w:t>
      </w:r>
      <w:r>
        <w:rPr>
          <w:rFonts w:hint="eastAsia" w:ascii="宋体" w:hAnsi="宋体"/>
          <w:color w:val="auto"/>
          <w:sz w:val="24"/>
          <w:szCs w:val="24"/>
          <w:lang w:val="en-US" w:eastAsia="zh-CN"/>
        </w:rPr>
        <w:t>99.19</w:t>
      </w:r>
      <w:r>
        <w:rPr>
          <w:rFonts w:hint="eastAsia" w:ascii="宋体" w:hAnsi="宋体"/>
          <w:color w:val="auto"/>
          <w:sz w:val="24"/>
          <w:szCs w:val="24"/>
          <w:lang w:val="en-US"/>
        </w:rPr>
        <w:t>分。部门管理30分，自评得分29.</w:t>
      </w:r>
      <w:r>
        <w:rPr>
          <w:rFonts w:hint="eastAsia" w:ascii="宋体" w:hAnsi="宋体"/>
          <w:color w:val="auto"/>
          <w:sz w:val="24"/>
          <w:szCs w:val="24"/>
          <w:lang w:val="en-US" w:eastAsia="zh-CN"/>
        </w:rPr>
        <w:t>49</w:t>
      </w:r>
      <w:r>
        <w:rPr>
          <w:rFonts w:hint="eastAsia" w:ascii="宋体" w:hAnsi="宋体"/>
          <w:color w:val="auto"/>
          <w:sz w:val="24"/>
          <w:szCs w:val="24"/>
          <w:lang w:val="en-US"/>
        </w:rPr>
        <w:t>分，失分原因主要是</w:t>
      </w:r>
      <w:r>
        <w:rPr>
          <w:rFonts w:hint="eastAsia" w:ascii="宋体" w:hAnsi="宋体"/>
          <w:color w:val="auto"/>
          <w:sz w:val="24"/>
          <w:szCs w:val="24"/>
          <w:lang w:val="en-US" w:eastAsia="zh-CN"/>
        </w:rPr>
        <w:t>，由于</w:t>
      </w:r>
      <w:r>
        <w:rPr>
          <w:rFonts w:hint="eastAsia" w:ascii="宋体" w:hAnsi="宋体"/>
          <w:color w:val="auto"/>
          <w:sz w:val="24"/>
          <w:szCs w:val="24"/>
          <w:lang w:val="en-US"/>
        </w:rPr>
        <w:t>个别项目资金到位迟，错过实施季节，造成项目跨年度实施项目支出</w:t>
      </w:r>
      <w:r>
        <w:rPr>
          <w:rFonts w:hint="eastAsia" w:ascii="宋体" w:hAnsi="宋体"/>
          <w:color w:val="auto"/>
          <w:sz w:val="24"/>
          <w:szCs w:val="24"/>
          <w:lang w:val="en-US" w:eastAsia="zh-CN"/>
        </w:rPr>
        <w:t>预算执行率较低</w:t>
      </w:r>
      <w:r>
        <w:rPr>
          <w:rFonts w:hint="eastAsia" w:ascii="宋体" w:hAnsi="宋体"/>
          <w:color w:val="auto"/>
          <w:sz w:val="24"/>
          <w:szCs w:val="24"/>
          <w:lang w:val="en-US"/>
        </w:rPr>
        <w:t>。履职效果50分，自评得分50分。能力建设10分，自评得分9.7分，</w:t>
      </w:r>
      <w:r>
        <w:rPr>
          <w:rFonts w:hint="eastAsia" w:ascii="宋体" w:hAnsi="宋体"/>
          <w:color w:val="auto"/>
          <w:sz w:val="24"/>
          <w:szCs w:val="24"/>
          <w:lang w:val="en-US" w:eastAsia="zh-CN"/>
        </w:rPr>
        <w:t>个</w:t>
      </w:r>
      <w:r>
        <w:rPr>
          <w:rFonts w:hint="eastAsia" w:ascii="宋体" w:hAnsi="宋体"/>
          <w:color w:val="auto"/>
          <w:sz w:val="24"/>
          <w:szCs w:val="24"/>
          <w:lang w:val="en-US"/>
        </w:rPr>
        <w:t>别偏远管护区域信息化建设正在进行。服务对象满意度10分，自评得分10分。</w:t>
      </w:r>
    </w:p>
    <w:p>
      <w:pPr>
        <w:keepNext w:val="0"/>
        <w:keepLines w:val="0"/>
        <w:pageBreakBefore w:val="0"/>
        <w:widowControl/>
        <w:kinsoku/>
        <w:wordWrap/>
        <w:overflowPunct/>
        <w:topLinePunct w:val="0"/>
        <w:autoSpaceDE/>
        <w:autoSpaceDN/>
        <w:bidi w:val="0"/>
        <w:adjustRightInd/>
        <w:snapToGrid/>
        <w:spacing w:before="100" w:beforeLines="0" w:after="100" w:afterLines="0"/>
        <w:ind w:firstLine="480" w:firstLineChars="200"/>
        <w:jc w:val="both"/>
        <w:textAlignment w:val="auto"/>
        <w:rPr>
          <w:rFonts w:hint="eastAsia" w:ascii="宋体" w:hAnsi="宋体"/>
          <w:color w:val="auto"/>
          <w:sz w:val="24"/>
          <w:szCs w:val="24"/>
          <w:lang w:val="en-US"/>
        </w:rPr>
      </w:pPr>
      <w:r>
        <w:rPr>
          <w:rFonts w:hint="eastAsia" w:ascii="宋体" w:hAnsi="宋体"/>
          <w:color w:val="auto"/>
          <w:sz w:val="24"/>
          <w:szCs w:val="24"/>
          <w:lang w:val="en-US" w:eastAsia="zh-CN"/>
        </w:rPr>
        <w:t>四、</w:t>
      </w:r>
      <w:r>
        <w:rPr>
          <w:rFonts w:hint="eastAsia" w:ascii="宋体" w:hAnsi="宋体"/>
          <w:color w:val="auto"/>
          <w:sz w:val="24"/>
          <w:szCs w:val="24"/>
          <w:lang w:val="en-US"/>
        </w:rPr>
        <w:t>偏离绩效目标的原因及下一步改进措施</w:t>
      </w:r>
    </w:p>
    <w:p>
      <w:pPr>
        <w:keepNext w:val="0"/>
        <w:keepLines w:val="0"/>
        <w:pageBreakBefore w:val="0"/>
        <w:widowControl/>
        <w:kinsoku/>
        <w:wordWrap/>
        <w:overflowPunct/>
        <w:topLinePunct w:val="0"/>
        <w:autoSpaceDE/>
        <w:autoSpaceDN/>
        <w:bidi w:val="0"/>
        <w:adjustRightInd/>
        <w:snapToGrid/>
        <w:spacing w:before="100" w:beforeLines="0" w:after="100" w:afterLines="0"/>
        <w:ind w:firstLine="480" w:firstLineChars="200"/>
        <w:jc w:val="both"/>
        <w:textAlignment w:val="auto"/>
        <w:rPr>
          <w:rFonts w:hint="eastAsia" w:ascii="宋体" w:hAnsi="宋体"/>
          <w:color w:val="auto"/>
          <w:sz w:val="24"/>
          <w:szCs w:val="24"/>
          <w:lang w:val="en-US"/>
        </w:rPr>
      </w:pPr>
      <w:r>
        <w:rPr>
          <w:rFonts w:hint="eastAsia" w:ascii="宋体" w:hAnsi="宋体"/>
          <w:color w:val="auto"/>
          <w:sz w:val="24"/>
          <w:szCs w:val="24"/>
          <w:lang w:val="en-US"/>
        </w:rPr>
        <w:t>通过自评，我单位偏离绩效目标和存在的不足：一是个别项目年度预算执行率偏低。20</w:t>
      </w:r>
      <w:r>
        <w:rPr>
          <w:rFonts w:hint="eastAsia" w:ascii="宋体" w:hAnsi="宋体"/>
          <w:color w:val="auto"/>
          <w:sz w:val="24"/>
          <w:szCs w:val="24"/>
          <w:lang w:val="en-US" w:eastAsia="zh-CN"/>
        </w:rPr>
        <w:t>22</w:t>
      </w:r>
      <w:r>
        <w:rPr>
          <w:rFonts w:hint="eastAsia" w:ascii="宋体" w:hAnsi="宋体"/>
          <w:color w:val="auto"/>
          <w:sz w:val="24"/>
          <w:szCs w:val="24"/>
          <w:lang w:val="en-US"/>
        </w:rPr>
        <w:t>年项目支出预算执行率为</w:t>
      </w:r>
      <w:r>
        <w:rPr>
          <w:rFonts w:hint="eastAsia" w:ascii="宋体" w:hAnsi="宋体"/>
          <w:color w:val="auto"/>
          <w:sz w:val="24"/>
          <w:szCs w:val="24"/>
          <w:lang w:val="en-US" w:eastAsia="zh-CN"/>
        </w:rPr>
        <w:t>93.85</w:t>
      </w:r>
      <w:r>
        <w:rPr>
          <w:rFonts w:hint="eastAsia" w:ascii="宋体" w:hAnsi="宋体"/>
          <w:color w:val="auto"/>
          <w:sz w:val="24"/>
          <w:szCs w:val="24"/>
          <w:lang w:val="en-US"/>
        </w:rPr>
        <w:t>%，与全年100%绩效目标差距较大。主要原因是个别专项资金计划、资金到位迟，实施方案、作业设计未能及时报批，错过项目实施季节，造成项目跨年度实施，影响当年支出进度导致资金结转。二是单位整体支出定量、定性绩效目标设立不够明确、细化和科学。主要表现在部门管理、履职效果、能力建设等绩效目标设立缺少量化可衡量指标，评价标准不够细致科学。</w:t>
      </w:r>
    </w:p>
    <w:p>
      <w:pPr>
        <w:keepNext w:val="0"/>
        <w:keepLines w:val="0"/>
        <w:pageBreakBefore w:val="0"/>
        <w:widowControl/>
        <w:kinsoku/>
        <w:wordWrap/>
        <w:overflowPunct/>
        <w:topLinePunct w:val="0"/>
        <w:autoSpaceDE/>
        <w:autoSpaceDN/>
        <w:bidi w:val="0"/>
        <w:adjustRightInd/>
        <w:snapToGrid/>
        <w:spacing w:before="100" w:beforeLines="0" w:after="100" w:afterLines="0"/>
        <w:ind w:firstLine="480" w:firstLineChars="200"/>
        <w:jc w:val="both"/>
        <w:textAlignment w:val="auto"/>
        <w:rPr>
          <w:rFonts w:hint="eastAsia" w:ascii="宋体" w:hAnsi="宋体"/>
          <w:color w:val="auto"/>
          <w:sz w:val="24"/>
          <w:szCs w:val="24"/>
          <w:lang w:val="en-US"/>
        </w:rPr>
      </w:pPr>
      <w:r>
        <w:rPr>
          <w:rFonts w:hint="eastAsia" w:ascii="宋体" w:hAnsi="宋体"/>
          <w:color w:val="auto"/>
          <w:sz w:val="24"/>
          <w:szCs w:val="24"/>
          <w:lang w:val="en-US"/>
        </w:rPr>
        <w:t>改进措施：一是加强部门协调调度，强化责任担当。对当年未完成项目，</w:t>
      </w:r>
      <w:r>
        <w:rPr>
          <w:rFonts w:hint="eastAsia" w:ascii="宋体" w:hAnsi="宋体"/>
          <w:color w:val="auto"/>
          <w:sz w:val="24"/>
          <w:szCs w:val="24"/>
          <w:lang w:val="en-US" w:eastAsia="zh-CN"/>
        </w:rPr>
        <w:t>各项目管理部门</w:t>
      </w:r>
      <w:r>
        <w:rPr>
          <w:rFonts w:hint="eastAsia" w:ascii="宋体" w:hAnsi="宋体"/>
          <w:color w:val="auto"/>
          <w:sz w:val="24"/>
          <w:szCs w:val="24"/>
          <w:lang w:val="en-US"/>
        </w:rPr>
        <w:t>负责人要增强第一责任人意识，主动协调汇报工作进展，及时协调解决问题，深刻分析原因，制定时间路线图，细化措施、明确责任和完成时限要求。二是进一步完善量化绩效目标和评价标准，做到指向明确、细化量化、合理可行、相应匹配，实现项目实施与绩效评价并重，同检查、同考核，确保资金使用效益。通过绩效评价，进一步推进单位各项管理工作规范高效落实，有效提高工作质量、充分发挥资金支出效益，改进预算执行和管理水平，提高资金使用管理能力，运用绩效评价结果，将评价结果作为推进资源管护、财务管理、项目建设、资产管理、内部控制制度建立、资金分配等工作的重要依据和抓手。</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color w:val="auto"/>
          <w:sz w:val="24"/>
          <w:szCs w:val="24"/>
          <w:lang w:val="zh-CN"/>
        </w:rPr>
      </w:pPr>
      <w:r>
        <w:rPr>
          <w:rFonts w:hint="eastAsia" w:ascii="宋体" w:hAnsi="宋体"/>
          <w:b/>
          <w:color w:val="auto"/>
          <w:sz w:val="24"/>
          <w:szCs w:val="24"/>
          <w:lang w:val="zh-CN"/>
        </w:rPr>
        <w:t>(三)部门绩效评价结果</w:t>
      </w:r>
    </w:p>
    <w:p>
      <w:pPr>
        <w:keepNext w:val="0"/>
        <w:keepLines w:val="0"/>
        <w:pageBreakBefore w:val="0"/>
        <w:widowControl/>
        <w:kinsoku/>
        <w:wordWrap/>
        <w:overflowPunct/>
        <w:topLinePunct w:val="0"/>
        <w:autoSpaceDE/>
        <w:autoSpaceDN/>
        <w:bidi w:val="0"/>
        <w:adjustRightInd/>
        <w:snapToGrid/>
        <w:spacing w:before="100" w:beforeLines="0" w:after="100" w:afterLines="0"/>
        <w:ind w:firstLine="480" w:firstLineChars="200"/>
        <w:jc w:val="both"/>
        <w:textAlignment w:val="auto"/>
        <w:rPr>
          <w:rFonts w:hint="default" w:ascii="宋体" w:hAnsi="宋体"/>
          <w:color w:val="auto"/>
          <w:sz w:val="24"/>
          <w:szCs w:val="24"/>
          <w:lang w:val="en-US" w:eastAsia="zh-CN"/>
        </w:rPr>
      </w:pPr>
      <w:r>
        <w:rPr>
          <w:rFonts w:hint="eastAsia" w:ascii="宋体" w:hAnsi="宋体"/>
          <w:color w:val="auto"/>
          <w:sz w:val="24"/>
          <w:szCs w:val="24"/>
          <w:lang w:val="en-US" w:eastAsia="zh-CN"/>
        </w:rPr>
        <w:t>详见附件。</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color w:val="auto"/>
          <w:sz w:val="24"/>
          <w:szCs w:val="24"/>
          <w:lang w:val="zh-CN"/>
        </w:rPr>
      </w:pPr>
      <w:r>
        <w:rPr>
          <w:rFonts w:hint="eastAsia" w:ascii="宋体" w:hAnsi="宋体"/>
          <w:b/>
          <w:color w:val="auto"/>
          <w:sz w:val="24"/>
          <w:szCs w:val="24"/>
          <w:lang w:val="zh-CN"/>
        </w:rPr>
        <w:t>第五部分名词解释</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color w:val="auto"/>
          <w:sz w:val="24"/>
          <w:szCs w:val="24"/>
          <w:lang w:val="zh-CN"/>
        </w:rPr>
      </w:pPr>
      <w:r>
        <w:rPr>
          <w:rFonts w:hint="eastAsia" w:ascii="宋体" w:hAnsi="宋体"/>
          <w:b/>
          <w:color w:val="auto"/>
          <w:sz w:val="24"/>
          <w:szCs w:val="24"/>
          <w:lang w:val="zh-CN"/>
        </w:rPr>
        <w:t>一、财政拨款收入</w:t>
      </w:r>
      <w:r>
        <w:rPr>
          <w:rFonts w:hint="eastAsia" w:ascii="宋体" w:hAnsi="宋体"/>
          <w:color w:val="auto"/>
          <w:sz w:val="24"/>
          <w:szCs w:val="24"/>
          <w:lang w:val="zh-CN"/>
        </w:rPr>
        <w:t>：指本年度从本级财政部门取得的财政拨款,包括一般公共预算财政拨款和政府性基金预算财政拨款。</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color w:val="auto"/>
          <w:sz w:val="24"/>
          <w:szCs w:val="24"/>
          <w:lang w:val="zh-CN"/>
        </w:rPr>
      </w:pPr>
      <w:r>
        <w:rPr>
          <w:rFonts w:hint="eastAsia" w:ascii="宋体" w:hAnsi="宋体"/>
          <w:b/>
          <w:color w:val="auto"/>
          <w:sz w:val="24"/>
          <w:szCs w:val="24"/>
          <w:lang w:val="zh-CN"/>
        </w:rPr>
        <w:t>二、事业收入</w:t>
      </w:r>
      <w:r>
        <w:rPr>
          <w:rFonts w:hint="eastAsia" w:ascii="宋体" w:hAnsi="宋体"/>
          <w:color w:val="auto"/>
          <w:sz w:val="24"/>
          <w:szCs w:val="24"/>
          <w:lang w:val="zh-CN"/>
        </w:rPr>
        <w:t>：指事业单位开展专业业务活动及其辅助活动取得的现金流入；事业单位收到的财政专户实际核拨的教育收费等资金在此反映。</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color w:val="auto"/>
          <w:sz w:val="24"/>
          <w:szCs w:val="24"/>
          <w:lang w:val="zh-CN"/>
        </w:rPr>
      </w:pPr>
      <w:r>
        <w:rPr>
          <w:rFonts w:hint="eastAsia" w:ascii="宋体" w:hAnsi="宋体"/>
          <w:b/>
          <w:color w:val="auto"/>
          <w:sz w:val="24"/>
          <w:szCs w:val="24"/>
          <w:lang w:val="zh-CN"/>
        </w:rPr>
        <w:t>三、经营收入</w:t>
      </w:r>
      <w:r>
        <w:rPr>
          <w:rFonts w:hint="eastAsia" w:ascii="宋体" w:hAnsi="宋体"/>
          <w:color w:val="auto"/>
          <w:sz w:val="24"/>
          <w:szCs w:val="24"/>
          <w:lang w:val="zh-CN"/>
        </w:rPr>
        <w:t>：指事业单位在专业业务活动及其辅助活动之外开展非独立核算经营活动取得的现金流入。</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color w:val="auto"/>
          <w:sz w:val="24"/>
          <w:szCs w:val="24"/>
          <w:lang w:val="zh-CN"/>
        </w:rPr>
      </w:pPr>
      <w:r>
        <w:rPr>
          <w:rFonts w:hint="eastAsia" w:ascii="宋体" w:hAnsi="宋体"/>
          <w:b/>
          <w:color w:val="auto"/>
          <w:sz w:val="24"/>
          <w:szCs w:val="24"/>
          <w:lang w:val="zh-CN"/>
        </w:rPr>
        <w:t>四、其他收入</w:t>
      </w:r>
      <w:r>
        <w:rPr>
          <w:rFonts w:hint="eastAsia" w:ascii="宋体" w:hAnsi="宋体"/>
          <w:color w:val="auto"/>
          <w:sz w:val="24"/>
          <w:szCs w:val="24"/>
          <w:lang w:val="zh-CN"/>
        </w:rPr>
        <w:t>：指单位取得的除</w:t>
      </w:r>
      <w:r>
        <w:rPr>
          <w:rFonts w:hint="default" w:ascii="宋体" w:hAnsi="宋体"/>
          <w:color w:val="auto"/>
          <w:sz w:val="24"/>
          <w:szCs w:val="24"/>
          <w:lang w:val="zh-CN"/>
        </w:rPr>
        <w:t>“</w:t>
      </w:r>
      <w:r>
        <w:rPr>
          <w:rFonts w:hint="eastAsia" w:ascii="宋体" w:hAnsi="宋体"/>
          <w:color w:val="auto"/>
          <w:sz w:val="24"/>
          <w:szCs w:val="24"/>
          <w:lang w:val="zh-CN"/>
        </w:rPr>
        <w:t>财政拨款收入</w:t>
      </w:r>
      <w:r>
        <w:rPr>
          <w:rFonts w:hint="default" w:ascii="宋体" w:hAnsi="宋体"/>
          <w:color w:val="auto"/>
          <w:sz w:val="24"/>
          <w:szCs w:val="24"/>
          <w:lang w:val="zh-CN"/>
        </w:rPr>
        <w:t>”</w:t>
      </w:r>
      <w:r>
        <w:rPr>
          <w:rFonts w:hint="eastAsia" w:ascii="宋体" w:hAnsi="宋体"/>
          <w:color w:val="auto"/>
          <w:sz w:val="24"/>
          <w:szCs w:val="24"/>
          <w:lang w:val="zh-CN"/>
        </w:rPr>
        <w:t>、</w:t>
      </w:r>
      <w:r>
        <w:rPr>
          <w:rFonts w:hint="default" w:ascii="宋体" w:hAnsi="宋体"/>
          <w:color w:val="auto"/>
          <w:sz w:val="24"/>
          <w:szCs w:val="24"/>
          <w:lang w:val="zh-CN"/>
        </w:rPr>
        <w:t>“</w:t>
      </w:r>
      <w:r>
        <w:rPr>
          <w:rFonts w:hint="eastAsia" w:ascii="宋体" w:hAnsi="宋体"/>
          <w:color w:val="auto"/>
          <w:sz w:val="24"/>
          <w:szCs w:val="24"/>
          <w:lang w:val="zh-CN"/>
        </w:rPr>
        <w:t>事业收入</w:t>
      </w:r>
      <w:r>
        <w:rPr>
          <w:rFonts w:hint="default" w:ascii="宋体" w:hAnsi="宋体"/>
          <w:color w:val="auto"/>
          <w:sz w:val="24"/>
          <w:szCs w:val="24"/>
          <w:lang w:val="zh-CN"/>
        </w:rPr>
        <w:t>”</w:t>
      </w:r>
      <w:r>
        <w:rPr>
          <w:rFonts w:hint="eastAsia" w:ascii="宋体" w:hAnsi="宋体"/>
          <w:color w:val="auto"/>
          <w:sz w:val="24"/>
          <w:szCs w:val="24"/>
          <w:lang w:val="zh-CN"/>
        </w:rPr>
        <w:t>、</w:t>
      </w:r>
      <w:r>
        <w:rPr>
          <w:rFonts w:hint="default" w:ascii="宋体" w:hAnsi="宋体"/>
          <w:color w:val="auto"/>
          <w:sz w:val="24"/>
          <w:szCs w:val="24"/>
          <w:lang w:val="zh-CN"/>
        </w:rPr>
        <w:t>“</w:t>
      </w:r>
      <w:r>
        <w:rPr>
          <w:rFonts w:hint="eastAsia" w:ascii="宋体" w:hAnsi="宋体"/>
          <w:color w:val="auto"/>
          <w:sz w:val="24"/>
          <w:szCs w:val="24"/>
          <w:lang w:val="zh-CN"/>
        </w:rPr>
        <w:t>经营收入</w:t>
      </w:r>
      <w:r>
        <w:rPr>
          <w:rFonts w:hint="default" w:ascii="宋体" w:hAnsi="宋体"/>
          <w:color w:val="auto"/>
          <w:sz w:val="24"/>
          <w:szCs w:val="24"/>
          <w:lang w:val="zh-CN"/>
        </w:rPr>
        <w:t>”</w:t>
      </w:r>
      <w:r>
        <w:rPr>
          <w:rFonts w:hint="eastAsia" w:ascii="宋体" w:hAnsi="宋体"/>
          <w:color w:val="auto"/>
          <w:sz w:val="24"/>
          <w:szCs w:val="24"/>
          <w:lang w:val="zh-CN"/>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color w:val="auto"/>
          <w:sz w:val="24"/>
          <w:szCs w:val="24"/>
          <w:lang w:val="zh-CN"/>
        </w:rPr>
      </w:pPr>
      <w:r>
        <w:rPr>
          <w:rFonts w:hint="eastAsia" w:ascii="宋体" w:hAnsi="宋体"/>
          <w:b/>
          <w:color w:val="auto"/>
          <w:sz w:val="24"/>
          <w:szCs w:val="24"/>
          <w:lang w:val="zh-CN"/>
        </w:rPr>
        <w:t>五、年初结转和结余</w:t>
      </w:r>
      <w:r>
        <w:rPr>
          <w:rFonts w:hint="eastAsia" w:ascii="宋体" w:hAnsi="宋体"/>
          <w:color w:val="auto"/>
          <w:sz w:val="24"/>
          <w:szCs w:val="24"/>
          <w:lang w:val="zh-CN"/>
        </w:rPr>
        <w:t>：指单位上年结转本年使用的基本支出结转、项目支出结转和结余、经营结余。</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color w:val="auto"/>
          <w:sz w:val="24"/>
          <w:szCs w:val="24"/>
          <w:lang w:val="zh-CN"/>
        </w:rPr>
      </w:pPr>
      <w:r>
        <w:rPr>
          <w:rFonts w:hint="eastAsia" w:ascii="宋体" w:hAnsi="宋体"/>
          <w:b/>
          <w:color w:val="auto"/>
          <w:sz w:val="24"/>
          <w:szCs w:val="24"/>
          <w:lang w:val="zh-CN"/>
        </w:rPr>
        <w:t>六、结余分配</w:t>
      </w:r>
      <w:r>
        <w:rPr>
          <w:rFonts w:hint="eastAsia" w:ascii="宋体" w:hAnsi="宋体"/>
          <w:color w:val="auto"/>
          <w:sz w:val="24"/>
          <w:szCs w:val="24"/>
          <w:lang w:val="zh-CN"/>
        </w:rPr>
        <w:t>：指单位按照国家有关规定,缴纳所得税、提取专用基金、转入事业基金等当年结余的分配情况。</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color w:val="auto"/>
          <w:sz w:val="24"/>
          <w:szCs w:val="24"/>
          <w:lang w:val="zh-CN"/>
        </w:rPr>
      </w:pPr>
      <w:r>
        <w:rPr>
          <w:rFonts w:hint="eastAsia" w:ascii="宋体" w:hAnsi="宋体"/>
          <w:b/>
          <w:color w:val="auto"/>
          <w:sz w:val="24"/>
          <w:szCs w:val="24"/>
          <w:lang w:val="zh-CN"/>
        </w:rPr>
        <w:t>七、年末结转和结余</w:t>
      </w:r>
      <w:r>
        <w:rPr>
          <w:rFonts w:hint="eastAsia" w:ascii="宋体" w:hAnsi="宋体"/>
          <w:color w:val="auto"/>
          <w:sz w:val="24"/>
          <w:szCs w:val="24"/>
          <w:lang w:val="zh-CN"/>
        </w:rPr>
        <w:t>：指单位结转下年的基本支出结转、项目支出结转和结余、经营结余。</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color w:val="auto"/>
          <w:sz w:val="24"/>
          <w:szCs w:val="24"/>
          <w:lang w:val="zh-CN"/>
        </w:rPr>
      </w:pPr>
      <w:r>
        <w:rPr>
          <w:rFonts w:hint="eastAsia" w:ascii="宋体" w:hAnsi="宋体"/>
          <w:b/>
          <w:color w:val="auto"/>
          <w:sz w:val="24"/>
          <w:szCs w:val="24"/>
          <w:lang w:val="zh-CN"/>
        </w:rPr>
        <w:t>八、基本支出</w:t>
      </w:r>
      <w:r>
        <w:rPr>
          <w:rFonts w:hint="eastAsia" w:ascii="宋体" w:hAnsi="宋体"/>
          <w:color w:val="auto"/>
          <w:sz w:val="24"/>
          <w:szCs w:val="24"/>
          <w:lang w:val="zh-CN"/>
        </w:rPr>
        <w:t>：指为保障机构正常运转、完成日常工作任务而发生的人员经费和公用经费。其中：人员经费指政府收支分类经济科目中的</w:t>
      </w:r>
      <w:r>
        <w:rPr>
          <w:rFonts w:hint="default" w:ascii="宋体" w:hAnsi="宋体"/>
          <w:color w:val="auto"/>
          <w:sz w:val="24"/>
          <w:szCs w:val="24"/>
          <w:lang w:val="zh-CN"/>
        </w:rPr>
        <w:t>“</w:t>
      </w:r>
      <w:r>
        <w:rPr>
          <w:rFonts w:hint="eastAsia" w:ascii="宋体" w:hAnsi="宋体"/>
          <w:color w:val="auto"/>
          <w:sz w:val="24"/>
          <w:szCs w:val="24"/>
          <w:lang w:val="zh-CN"/>
        </w:rPr>
        <w:t>工资福利支出</w:t>
      </w:r>
      <w:r>
        <w:rPr>
          <w:rFonts w:hint="default" w:ascii="宋体" w:hAnsi="宋体"/>
          <w:color w:val="auto"/>
          <w:sz w:val="24"/>
          <w:szCs w:val="24"/>
          <w:lang w:val="zh-CN"/>
        </w:rPr>
        <w:t>”</w:t>
      </w:r>
      <w:r>
        <w:rPr>
          <w:rFonts w:hint="eastAsia" w:ascii="宋体" w:hAnsi="宋体"/>
          <w:color w:val="auto"/>
          <w:sz w:val="24"/>
          <w:szCs w:val="24"/>
          <w:lang w:val="zh-CN"/>
        </w:rPr>
        <w:t>和</w:t>
      </w:r>
      <w:r>
        <w:rPr>
          <w:rFonts w:hint="default" w:ascii="宋体" w:hAnsi="宋体"/>
          <w:color w:val="auto"/>
          <w:sz w:val="24"/>
          <w:szCs w:val="24"/>
          <w:lang w:val="zh-CN"/>
        </w:rPr>
        <w:t>“</w:t>
      </w:r>
      <w:r>
        <w:rPr>
          <w:rFonts w:hint="eastAsia" w:ascii="宋体" w:hAnsi="宋体"/>
          <w:color w:val="auto"/>
          <w:sz w:val="24"/>
          <w:szCs w:val="24"/>
          <w:lang w:val="zh-CN"/>
        </w:rPr>
        <w:t>对个人和家庭的补助</w:t>
      </w:r>
      <w:r>
        <w:rPr>
          <w:rFonts w:hint="default" w:ascii="宋体" w:hAnsi="宋体"/>
          <w:color w:val="auto"/>
          <w:sz w:val="24"/>
          <w:szCs w:val="24"/>
          <w:lang w:val="zh-CN"/>
        </w:rPr>
        <w:t>”</w:t>
      </w:r>
      <w:r>
        <w:rPr>
          <w:rFonts w:hint="eastAsia" w:ascii="宋体" w:hAnsi="宋体"/>
          <w:color w:val="auto"/>
          <w:sz w:val="24"/>
          <w:szCs w:val="24"/>
          <w:lang w:val="zh-CN"/>
        </w:rPr>
        <w:t>；公用经费指政府收支分类经济科目中除</w:t>
      </w:r>
      <w:r>
        <w:rPr>
          <w:rFonts w:hint="default" w:ascii="宋体" w:hAnsi="宋体"/>
          <w:color w:val="auto"/>
          <w:sz w:val="24"/>
          <w:szCs w:val="24"/>
          <w:lang w:val="zh-CN"/>
        </w:rPr>
        <w:t>“</w:t>
      </w:r>
      <w:r>
        <w:rPr>
          <w:rFonts w:hint="eastAsia" w:ascii="宋体" w:hAnsi="宋体"/>
          <w:color w:val="auto"/>
          <w:sz w:val="24"/>
          <w:szCs w:val="24"/>
          <w:lang w:val="zh-CN"/>
        </w:rPr>
        <w:t>工资福利支出</w:t>
      </w:r>
      <w:r>
        <w:rPr>
          <w:rFonts w:hint="default" w:ascii="宋体" w:hAnsi="宋体"/>
          <w:color w:val="auto"/>
          <w:sz w:val="24"/>
          <w:szCs w:val="24"/>
          <w:lang w:val="zh-CN"/>
        </w:rPr>
        <w:t>”</w:t>
      </w:r>
      <w:r>
        <w:rPr>
          <w:rFonts w:hint="eastAsia" w:ascii="宋体" w:hAnsi="宋体"/>
          <w:color w:val="auto"/>
          <w:sz w:val="24"/>
          <w:szCs w:val="24"/>
          <w:lang w:val="zh-CN"/>
        </w:rPr>
        <w:t>和</w:t>
      </w:r>
      <w:r>
        <w:rPr>
          <w:rFonts w:hint="default" w:ascii="宋体" w:hAnsi="宋体"/>
          <w:color w:val="auto"/>
          <w:sz w:val="24"/>
          <w:szCs w:val="24"/>
          <w:lang w:val="zh-CN"/>
        </w:rPr>
        <w:t>“</w:t>
      </w:r>
      <w:r>
        <w:rPr>
          <w:rFonts w:hint="eastAsia" w:ascii="宋体" w:hAnsi="宋体"/>
          <w:color w:val="auto"/>
          <w:sz w:val="24"/>
          <w:szCs w:val="24"/>
          <w:lang w:val="zh-CN"/>
        </w:rPr>
        <w:t>对个人和家庭的补助</w:t>
      </w:r>
      <w:r>
        <w:rPr>
          <w:rFonts w:hint="default" w:ascii="宋体" w:hAnsi="宋体"/>
          <w:color w:val="auto"/>
          <w:sz w:val="24"/>
          <w:szCs w:val="24"/>
          <w:lang w:val="zh-CN"/>
        </w:rPr>
        <w:t>”</w:t>
      </w:r>
      <w:r>
        <w:rPr>
          <w:rFonts w:hint="eastAsia" w:ascii="宋体" w:hAnsi="宋体"/>
          <w:color w:val="auto"/>
          <w:sz w:val="24"/>
          <w:szCs w:val="24"/>
          <w:lang w:val="zh-CN"/>
        </w:rPr>
        <w:t>外的其他支出。</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color w:val="auto"/>
          <w:sz w:val="24"/>
          <w:szCs w:val="24"/>
          <w:lang w:val="zh-CN"/>
        </w:rPr>
      </w:pPr>
      <w:r>
        <w:rPr>
          <w:rFonts w:hint="eastAsia" w:ascii="宋体" w:hAnsi="宋体"/>
          <w:b/>
          <w:color w:val="auto"/>
          <w:sz w:val="24"/>
          <w:szCs w:val="24"/>
          <w:lang w:val="zh-CN"/>
        </w:rPr>
        <w:t>九、项目支出</w:t>
      </w:r>
      <w:r>
        <w:rPr>
          <w:rFonts w:hint="eastAsia" w:ascii="宋体" w:hAnsi="宋体"/>
          <w:color w:val="auto"/>
          <w:sz w:val="24"/>
          <w:szCs w:val="24"/>
          <w:lang w:val="zh-CN"/>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color w:val="auto"/>
          <w:sz w:val="24"/>
          <w:szCs w:val="24"/>
          <w:lang w:val="zh-CN"/>
        </w:rPr>
      </w:pPr>
      <w:r>
        <w:rPr>
          <w:rFonts w:hint="eastAsia" w:ascii="宋体" w:hAnsi="宋体"/>
          <w:b/>
          <w:color w:val="auto"/>
          <w:sz w:val="24"/>
          <w:szCs w:val="24"/>
          <w:lang w:val="zh-CN"/>
        </w:rPr>
        <w:t>十、经营支出</w:t>
      </w:r>
      <w:r>
        <w:rPr>
          <w:rFonts w:hint="eastAsia" w:ascii="宋体" w:hAnsi="宋体"/>
          <w:color w:val="auto"/>
          <w:sz w:val="24"/>
          <w:szCs w:val="24"/>
          <w:lang w:val="zh-CN"/>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color w:val="auto"/>
          <w:sz w:val="24"/>
          <w:szCs w:val="24"/>
          <w:lang w:val="zh-CN"/>
        </w:rPr>
      </w:pPr>
      <w:r>
        <w:rPr>
          <w:rFonts w:hint="eastAsia" w:ascii="宋体" w:hAnsi="宋体"/>
          <w:b/>
          <w:color w:val="auto"/>
          <w:sz w:val="24"/>
          <w:szCs w:val="24"/>
          <w:lang w:val="zh-CN"/>
        </w:rPr>
        <w:t>十一、</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w:t>
      </w:r>
      <w:r>
        <w:rPr>
          <w:rFonts w:hint="eastAsia" w:ascii="宋体" w:hAnsi="宋体"/>
          <w:color w:val="auto"/>
          <w:sz w:val="24"/>
          <w:szCs w:val="24"/>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color w:val="auto"/>
          <w:sz w:val="24"/>
          <w:szCs w:val="24"/>
          <w:lang w:val="zh-CN"/>
        </w:rPr>
      </w:pPr>
      <w:r>
        <w:rPr>
          <w:rFonts w:hint="eastAsia" w:ascii="宋体" w:hAnsi="宋体"/>
          <w:b/>
          <w:color w:val="auto"/>
          <w:sz w:val="24"/>
          <w:szCs w:val="24"/>
          <w:lang w:val="zh-CN"/>
        </w:rPr>
        <w:t>十二、机关运行经费</w:t>
      </w:r>
      <w:r>
        <w:rPr>
          <w:rFonts w:hint="eastAsia" w:ascii="宋体" w:hAnsi="宋体"/>
          <w:color w:val="auto"/>
          <w:sz w:val="24"/>
          <w:szCs w:val="24"/>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color w:val="auto"/>
          <w:sz w:val="24"/>
          <w:szCs w:val="24"/>
          <w:lang w:val="zh-CN"/>
        </w:rPr>
      </w:pPr>
      <w:r>
        <w:rPr>
          <w:rFonts w:hint="eastAsia" w:ascii="宋体" w:hAnsi="宋体"/>
          <w:b/>
          <w:bCs/>
          <w:color w:val="auto"/>
          <w:sz w:val="24"/>
          <w:szCs w:val="24"/>
          <w:lang w:val="zh-CN"/>
        </w:rPr>
        <w:t>十三、工资福利支出（支出经济分类科目类级）：</w:t>
      </w:r>
      <w:r>
        <w:rPr>
          <w:rFonts w:hint="eastAsia" w:ascii="宋体" w:hAnsi="宋体"/>
          <w:color w:val="auto"/>
          <w:sz w:val="24"/>
          <w:szCs w:val="24"/>
          <w:lang w:val="zh-CN"/>
        </w:rPr>
        <w:t>反映单位开支的在职职工和编制外长期聘用人员的各类劳动报酬，以及为上述人员缴纳的各项社会保险费等。</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color w:val="auto"/>
          <w:sz w:val="24"/>
          <w:szCs w:val="24"/>
          <w:lang w:val="zh-CN"/>
        </w:rPr>
      </w:pPr>
      <w:r>
        <w:rPr>
          <w:rFonts w:hint="eastAsia" w:ascii="宋体" w:hAnsi="宋体"/>
          <w:b/>
          <w:bCs/>
          <w:color w:val="auto"/>
          <w:sz w:val="24"/>
          <w:szCs w:val="24"/>
          <w:lang w:val="zh-CN"/>
        </w:rPr>
        <w:t>十四、商品和服务支出（支出经济分类科目类级）：</w:t>
      </w:r>
      <w:r>
        <w:rPr>
          <w:rFonts w:hint="eastAsia" w:ascii="宋体" w:hAnsi="宋体"/>
          <w:color w:val="auto"/>
          <w:sz w:val="24"/>
          <w:szCs w:val="24"/>
          <w:lang w:val="zh-CN"/>
        </w:rPr>
        <w:t>反映单位购买商品和服务的支出（不包括用于购置固定资产的支出、战略性和应急储备支出）。</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color w:val="auto"/>
          <w:sz w:val="24"/>
          <w:szCs w:val="24"/>
          <w:lang w:val="zh-CN"/>
        </w:rPr>
      </w:pPr>
      <w:r>
        <w:rPr>
          <w:rFonts w:hint="eastAsia" w:ascii="宋体" w:hAnsi="宋体"/>
          <w:b/>
          <w:bCs/>
          <w:color w:val="auto"/>
          <w:sz w:val="24"/>
          <w:szCs w:val="24"/>
          <w:lang w:val="zh-CN"/>
        </w:rPr>
        <w:t>十五、对个人和家庭的补助（支出经济分类科目类级）：</w:t>
      </w:r>
      <w:r>
        <w:rPr>
          <w:rFonts w:hint="eastAsia" w:ascii="宋体" w:hAnsi="宋体"/>
          <w:color w:val="auto"/>
          <w:sz w:val="24"/>
          <w:szCs w:val="24"/>
          <w:lang w:val="zh-CN"/>
        </w:rPr>
        <w:t>反映用于对个人和家庭的补助支出。</w:t>
      </w:r>
    </w:p>
    <w:p>
      <w:pPr>
        <w:keepNext w:val="0"/>
        <w:keepLines w:val="0"/>
        <w:pageBreakBefore w:val="0"/>
        <w:widowControl/>
        <w:kinsoku/>
        <w:wordWrap/>
        <w:overflowPunct/>
        <w:topLinePunct w:val="0"/>
        <w:autoSpaceDE/>
        <w:autoSpaceDN/>
        <w:bidi w:val="0"/>
        <w:adjustRightInd/>
        <w:snapToGrid/>
        <w:spacing w:before="100" w:beforeLines="0" w:after="100" w:afterLines="0"/>
        <w:jc w:val="both"/>
        <w:textAlignment w:val="auto"/>
        <w:rPr>
          <w:rFonts w:hint="eastAsia" w:ascii="宋体" w:hAnsi="宋体"/>
          <w:color w:val="auto"/>
          <w:sz w:val="24"/>
          <w:szCs w:val="24"/>
          <w:lang w:val="zh-CN"/>
        </w:rPr>
      </w:pPr>
      <w:r>
        <w:rPr>
          <w:rFonts w:hint="eastAsia" w:ascii="宋体" w:hAnsi="宋体"/>
          <w:b/>
          <w:bCs/>
          <w:color w:val="auto"/>
          <w:sz w:val="24"/>
          <w:szCs w:val="24"/>
          <w:lang w:val="zh-CN"/>
        </w:rPr>
        <w:t>十六、其他资本性支出（支出经济分类科目类级）：</w:t>
      </w:r>
      <w:r>
        <w:rPr>
          <w:rFonts w:hint="eastAsia" w:ascii="宋体" w:hAnsi="宋体"/>
          <w:color w:val="auto"/>
          <w:sz w:val="24"/>
          <w:szCs w:val="24"/>
          <w:lang w:val="zh-CN"/>
        </w:rPr>
        <w:t>反映非各级发展与改革部门集中安排的用于购置固定资产、战略性和应急性储备、土地和无形资产，以及构建基础设施、大型修缮和财政支持企业更新改造所发生的支出。</w:t>
      </w: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63FDA0"/>
    <w:multiLevelType w:val="singleLevel"/>
    <w:tmpl w:val="7563FDA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2ZjJmZDFiNWM0ZmFkOTk2MmUyZjM4OWFhMjNkYTQifQ=="/>
  </w:docVars>
  <w:rsids>
    <w:rsidRoot w:val="00000000"/>
    <w:rsid w:val="13E858E0"/>
    <w:rsid w:val="13FA0BC0"/>
    <w:rsid w:val="1C913DA9"/>
    <w:rsid w:val="25CB3C39"/>
    <w:rsid w:val="53305700"/>
    <w:rsid w:val="5E59557E"/>
    <w:rsid w:val="6393508F"/>
    <w:rsid w:val="68D67EF7"/>
    <w:rsid w:val="6CC12C6C"/>
    <w:rsid w:val="78340796"/>
    <w:rsid w:val="797750DE"/>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eastAsia="宋体" w:asciiTheme="minorHAnsi" w:hAnsiTheme="minorHAnsi" w:cstheme="minorBidi"/>
      <w:kern w:val="2"/>
      <w:sz w:val="21"/>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公1"/>
    <w:basedOn w:val="1"/>
    <w:qFormat/>
    <w:uiPriority w:val="0"/>
    <w:pPr>
      <w:ind w:firstLine="200" w:firstLineChars="200"/>
    </w:pPr>
    <w:rPr>
      <w:rFonts w:ascii="Times New Roman" w:hAnsi="Times New Roman" w:eastAsia="宋体" w:cs="Times New Roman"/>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
    <w:name w:val="Strong"/>
    <w:basedOn w:val="7"/>
    <w:qFormat/>
    <w:uiPriority w:val="0"/>
    <w:rPr>
      <w:b/>
    </w:rPr>
  </w:style>
  <w:style w:type="paragraph" w:customStyle="1" w:styleId="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Template>Normal.dotm</Template>
  <TotalTime>9</TotalTime>
  <Pages>12</Pages>
  <Words>6392</Words>
  <Characters>13548</Characters>
  <Application>WPS Office_12.1.0.15120_F1E327BC-269C-435d-A152-05C5408002CA</Application>
  <DocSecurity>0</DocSecurity>
  <Lines>0</Lines>
  <Paragraphs>0</Paragraphs>
  <CharactersWithSpaces>13626</CharactersWithSpaces>
  <AppVersion>14.0000</AppVersion>
</Properties>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2052-12.1.0.15120</vt:lpstr>
  </property>
  <property fmtid="{D5CDD505-2E9C-101B-9397-08002B2CF9AE}" pid="3" name="ICV">
    <vt:lpstr>E06D266F13EA4024808CEEADBAD91186_11</vt:lpstr>
  </proper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O.L.Problem without you</cp:lastModifiedBy>
  <dcterms:modified xsi:type="dcterms:W3CDTF">2023-08-02T07:30:07Z</dcterms:modified>
  <cp:revision>1</cp:revision>
</cp:coreProperties>
</file>

<file path=customXml/item4.xml><?xml version="1.0" encoding="utf-8"?>
<Properties xmlns="http://schemas.openxmlformats.org/officeDocument/2006/extended-properties" xmlns:vt="http://schemas.openxmlformats.org/officeDocument/2006/docPropsVTypes">
  <Template>Normal.dotm</Template>
  <Pages>12</Pages>
  <Words>6392</Words>
  <Characters>13548</Characters>
  <Lines>0</Lines>
  <Paragraphs>0</Paragraphs>
  <TotalTime>9</TotalTime>
  <ScaleCrop>false</ScaleCrop>
  <LinksUpToDate>false</LinksUpToDate>
  <CharactersWithSpaces>13626</CharactersWithSpaces>
  <Application>WPS Office_12.1.0.15120_F1E327BC-269C-435d-A152-05C5408002CA</Application>
  <DocSecurity>0</DocSecurity>
</Properties>
</file>

<file path=customXml/item5.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E06D266F13EA4024808CEEADBAD91186_11</vt:lpwstr>
  </property>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O.L.Problem without you</cp:lastModifiedBy>
  <dcterms:modified xsi:type="dcterms:W3CDTF">2023-08-02T07:30:07Z</dcterms:modified>
  <cp:revision>1</cp:revision>
</cp:coreProperties>
</file>

<file path=customXml/item7.xml><?xml version="1.0" encoding="utf-8"?>
<Properties xmlns="http://schemas.openxmlformats.org/officeDocument/2006/extended-properties" xmlns:vt="http://schemas.openxmlformats.org/officeDocument/2006/docPropsVTypes">
  <Template>Normal.dotm</Template>
  <Pages>12</Pages>
  <Words>6392</Words>
  <Characters>13548</Characters>
  <Lines>0</Lines>
  <Paragraphs>0</Paragraphs>
  <TotalTime>9</TotalTime>
  <ScaleCrop>false</ScaleCrop>
  <LinksUpToDate>false</LinksUpToDate>
  <CharactersWithSpaces>13626</CharactersWithSpaces>
  <Application>WPS Office_12.1.0.15120_F1E327BC-269C-435d-A152-05C5408002CA</Application>
  <DocSecurity>0</DocSecurity>
</Properties>
</file>

<file path=customXml/item8.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E06D266F13EA4024808CEEADBAD91186_11</vt:lpwstr>
  </property>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O.L.Problem without you</cp:lastModifiedBy>
  <cp:revision>1</cp:revision>
  <dcterms:created xsi:type="dcterms:W3CDTF">2023-07-20T03:33:00Z</dcterms:created>
  <dcterms:modified xsi:type="dcterms:W3CDTF">2023-08-02T07:30:07Z</dcterms:modified>
</cp:coreProperties>
</file>

<file path=customXml/itemProps1.xml><?xml version="1.0" encoding="utf-8"?>
<ds:datastoreItem xmlns:ds="http://schemas.openxmlformats.org/officeDocument/2006/customXml" ds:itemID="{68aa4c4e-f74f-4650-b3fe-20aae35cc9ca}">
  <ds:schemaRefs/>
</ds:datastoreItem>
</file>

<file path=customXml/itemProps2.xml><?xml version="1.0" encoding="utf-8"?>
<ds:datastoreItem xmlns:ds="http://schemas.openxmlformats.org/officeDocument/2006/customXml" ds:itemID="{260660de-1e41-4e0c-93b1-9d4ed3eb71a0}">
  <ds:schemaRefs/>
</ds:datastoreItem>
</file>

<file path=customXml/itemProps3.xml><?xml version="1.0" encoding="utf-8"?>
<ds:datastoreItem xmlns:ds="http://schemas.openxmlformats.org/officeDocument/2006/customXml" ds:itemID="{8efec6ef-e6cf-4059-9811-405205e44d17}">
  <ds:schemaRefs/>
</ds:datastoreItem>
</file>

<file path=customXml/itemProps4.xml><?xml version="1.0" encoding="utf-8"?>
<ds:datastoreItem xmlns:ds="http://schemas.openxmlformats.org/officeDocument/2006/customXml" ds:itemID="{e6d8a4f9-2486-4d63-aad7-51831deb6829}">
  <ds:schemaRefs/>
</ds:datastoreItem>
</file>

<file path=customXml/itemProps5.xml><?xml version="1.0" encoding="utf-8"?>
<ds:datastoreItem xmlns:ds="http://schemas.openxmlformats.org/officeDocument/2006/customXml" ds:itemID="{048114bd-5703-440a-8428-a052bf8e66be}">
  <ds:schemaRefs/>
</ds:datastoreItem>
</file>

<file path=customXml/itemProps6.xml><?xml version="1.0" encoding="utf-8"?>
<ds:datastoreItem xmlns:ds="http://schemas.openxmlformats.org/officeDocument/2006/customXml" ds:itemID="{d8f80660-638f-4193-8218-32bdb56f202f}">
  <ds:schemaRefs/>
</ds:datastoreItem>
</file>

<file path=customXml/itemProps7.xml><?xml version="1.0" encoding="utf-8"?>
<ds:datastoreItem xmlns:ds="http://schemas.openxmlformats.org/officeDocument/2006/customXml" ds:itemID="{f733f0fc-f601-47a6-a893-58b789d79304}">
  <ds:schemaRefs/>
</ds:datastoreItem>
</file>

<file path=customXml/itemProps8.xml><?xml version="1.0" encoding="utf-8"?>
<ds:datastoreItem xmlns:ds="http://schemas.openxmlformats.org/officeDocument/2006/customXml" ds:itemID="{49492f78-d527-4413-8b46-29a82861dc37}">
  <ds:schemaRefs/>
</ds:datastoreItem>
</file>

<file path=customXml/itemProps9.xml><?xml version="1.0" encoding="utf-8"?>
<ds:datastoreItem xmlns:ds="http://schemas.openxmlformats.org/officeDocument/2006/customXml" ds:itemID="{248adbd9-9010-4c52-a3df-f64c1ae8f26b}">
  <ds:schemaRefs/>
</ds:datastoreItem>
</file>

<file path=docProps/app.xml><?xml version="1.0" encoding="utf-8"?>
<Properties xmlns="http://schemas.openxmlformats.org/officeDocument/2006/extended-properties" xmlns:vt="http://schemas.openxmlformats.org/officeDocument/2006/docPropsVTypes">
  <Template>Normal.dotm</Template>
  <Pages>11</Pages>
  <Words>9182</Words>
  <Characters>10099</Characters>
  <Lines>0</Lines>
  <Paragraphs>0</Paragraphs>
  <TotalTime>247</TotalTime>
  <ScaleCrop>false</ScaleCrop>
  <LinksUpToDate>false</LinksUpToDate>
  <CharactersWithSpaces>10114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迟墨</cp:lastModifiedBy>
  <dcterms:modified xsi:type="dcterms:W3CDTF">2023-08-11T07:02:18Z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42A63F45C714497082A6C3592300EC7C_12</vt:lpwstr>
  </property>
</Properties>
</file>