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7BDC2" w14:textId="179756E2" w:rsidR="00833794" w:rsidRPr="00D13FFA" w:rsidRDefault="00000000" w:rsidP="00D13FFA">
      <w:pPr>
        <w:spacing w:line="600" w:lineRule="exact"/>
        <w:jc w:val="center"/>
        <w:rPr>
          <w:rFonts w:ascii="方正小标宋简体" w:eastAsia="方正小标宋简体" w:hAnsi="仿宋_GB2312" w:hint="eastAsia"/>
          <w:b/>
          <w:bCs/>
          <w:sz w:val="44"/>
          <w:szCs w:val="44"/>
        </w:rPr>
      </w:pPr>
      <w:r w:rsidRPr="00D13FFA">
        <w:rPr>
          <w:rFonts w:ascii="方正小标宋简体" w:eastAsia="方正小标宋简体" w:hAnsi="仿宋_GB2312"/>
          <w:b/>
          <w:bCs/>
          <w:sz w:val="44"/>
          <w:szCs w:val="44"/>
        </w:rPr>
        <w:t>202</w:t>
      </w:r>
      <w:r w:rsidRPr="00D13FFA">
        <w:rPr>
          <w:rFonts w:ascii="方正小标宋简体" w:eastAsia="方正小标宋简体" w:hAnsi="仿宋_GB2312" w:hint="eastAsia"/>
          <w:b/>
          <w:bCs/>
          <w:sz w:val="44"/>
          <w:szCs w:val="44"/>
        </w:rPr>
        <w:t>4</w:t>
      </w:r>
      <w:r w:rsidRPr="00D13FFA">
        <w:rPr>
          <w:rFonts w:ascii="方正小标宋简体" w:eastAsia="方正小标宋简体" w:hAnsi="仿宋_GB2312"/>
          <w:b/>
          <w:bCs/>
          <w:sz w:val="44"/>
          <w:szCs w:val="44"/>
        </w:rPr>
        <w:t>年度</w:t>
      </w:r>
      <w:r w:rsidR="00D13FFA" w:rsidRPr="00D13FFA">
        <w:rPr>
          <w:rFonts w:ascii="方正小标宋简体" w:eastAsia="方正小标宋简体" w:hAnsi="仿宋_GB2312" w:hint="eastAsia"/>
          <w:b/>
          <w:bCs/>
          <w:sz w:val="44"/>
          <w:szCs w:val="44"/>
        </w:rPr>
        <w:t>甘肃白龙江博峪河省级自然保护区管护中心</w:t>
      </w:r>
      <w:r w:rsidRPr="00D13FFA">
        <w:rPr>
          <w:rFonts w:ascii="方正小标宋简体" w:eastAsia="方正小标宋简体" w:hAnsi="仿宋_GB2312"/>
          <w:b/>
          <w:bCs/>
          <w:sz w:val="44"/>
          <w:szCs w:val="44"/>
        </w:rPr>
        <w:t>部门预算执行情况自评报告</w:t>
      </w:r>
    </w:p>
    <w:p w14:paraId="2B076DAE" w14:textId="77777777" w:rsidR="00833794" w:rsidRPr="00D13FFA" w:rsidRDefault="00833794">
      <w:pPr>
        <w:spacing w:line="600" w:lineRule="exact"/>
        <w:jc w:val="center"/>
        <w:rPr>
          <w:rFonts w:ascii="仿宋_GB2312" w:eastAsia="仿宋_GB2312" w:hAnsi="仿宋_GB2312" w:hint="eastAsia"/>
          <w:b/>
          <w:sz w:val="32"/>
          <w:szCs w:val="32"/>
        </w:rPr>
      </w:pPr>
    </w:p>
    <w:p w14:paraId="57077A83" w14:textId="77777777" w:rsidR="00833794" w:rsidRPr="00D13FFA" w:rsidRDefault="00000000">
      <w:pPr>
        <w:spacing w:line="600" w:lineRule="exact"/>
        <w:ind w:firstLineChars="200" w:firstLine="643"/>
        <w:outlineLvl w:val="0"/>
        <w:rPr>
          <w:rFonts w:ascii="黑体" w:eastAsia="黑体" w:hAnsi="黑体" w:hint="eastAsia"/>
          <w:b/>
          <w:sz w:val="32"/>
          <w:szCs w:val="32"/>
        </w:rPr>
      </w:pPr>
      <w:r w:rsidRPr="00D13FFA">
        <w:rPr>
          <w:rFonts w:ascii="黑体" w:eastAsia="黑体" w:hAnsi="黑体" w:hint="eastAsia"/>
          <w:b/>
          <w:sz w:val="32"/>
          <w:szCs w:val="32"/>
        </w:rPr>
        <w:t>一、基本情况</w:t>
      </w:r>
    </w:p>
    <w:p w14:paraId="54F3C64F" w14:textId="77777777" w:rsidR="00833794" w:rsidRPr="00D13FFA" w:rsidRDefault="00000000">
      <w:pPr>
        <w:spacing w:line="600" w:lineRule="exact"/>
        <w:ind w:firstLineChars="200" w:firstLine="643"/>
        <w:outlineLvl w:val="1"/>
        <w:rPr>
          <w:rFonts w:ascii="楷体" w:eastAsia="楷体" w:hAnsi="楷体" w:hint="eastAsia"/>
          <w:b/>
          <w:sz w:val="32"/>
          <w:szCs w:val="32"/>
        </w:rPr>
      </w:pPr>
      <w:r w:rsidRPr="00D13FFA">
        <w:rPr>
          <w:rFonts w:ascii="楷体" w:eastAsia="楷体" w:hAnsi="楷体" w:hint="eastAsia"/>
          <w:b/>
          <w:sz w:val="32"/>
          <w:szCs w:val="32"/>
        </w:rPr>
        <w:t>（一）部门主要职能</w:t>
      </w:r>
    </w:p>
    <w:p w14:paraId="51CA3931" w14:textId="205546D8" w:rsidR="00833794" w:rsidRPr="009735BA" w:rsidRDefault="009735BA">
      <w:pPr>
        <w:spacing w:line="600" w:lineRule="exact"/>
        <w:ind w:firstLineChars="200" w:firstLine="640"/>
        <w:rPr>
          <w:rFonts w:ascii="仿宋_GB2312" w:eastAsia="仿宋_GB2312" w:hAnsi="仿宋_GB2312" w:hint="eastAsia"/>
          <w:bCs/>
          <w:sz w:val="32"/>
          <w:szCs w:val="32"/>
        </w:rPr>
      </w:pPr>
      <w:r w:rsidRPr="009735BA">
        <w:rPr>
          <w:rFonts w:ascii="仿宋_GB2312" w:eastAsia="仿宋_GB2312" w:hAnsi="仿宋_GB2312" w:hint="eastAsia"/>
          <w:bCs/>
          <w:sz w:val="32"/>
          <w:szCs w:val="32"/>
        </w:rPr>
        <w:t>甘肃白龙江博峪河省级自然保护区管护中心为三级预算单位，负责调查保护区内自然资源并建立档案，组织环境与资源监测，保护自然环境和资源，负责保护区界标的竖立和管理，开展科研，宣传教育，负责保护区内森林防火、林政执法、禁种铲毒、林业有害生物防治和检验检疫。</w:t>
      </w:r>
    </w:p>
    <w:p w14:paraId="0B5250A9" w14:textId="77777777" w:rsidR="00833794" w:rsidRPr="005A66CA" w:rsidRDefault="00000000">
      <w:pPr>
        <w:numPr>
          <w:ilvl w:val="0"/>
          <w:numId w:val="1"/>
        </w:numPr>
        <w:spacing w:line="600" w:lineRule="exact"/>
        <w:ind w:firstLineChars="200" w:firstLine="643"/>
        <w:outlineLvl w:val="1"/>
        <w:rPr>
          <w:rFonts w:ascii="楷体" w:eastAsia="楷体" w:hAnsi="楷体" w:hint="eastAsia"/>
          <w:b/>
          <w:sz w:val="32"/>
          <w:szCs w:val="32"/>
        </w:rPr>
      </w:pPr>
      <w:r w:rsidRPr="005A66CA">
        <w:rPr>
          <w:rFonts w:ascii="楷体" w:eastAsia="楷体" w:hAnsi="楷体" w:hint="eastAsia"/>
          <w:b/>
          <w:sz w:val="32"/>
          <w:szCs w:val="32"/>
        </w:rPr>
        <w:t>内设机构及所属单位概况</w:t>
      </w:r>
    </w:p>
    <w:p w14:paraId="1C72FFE4" w14:textId="1C5D2077" w:rsidR="00833794" w:rsidRPr="009735BA" w:rsidRDefault="009735BA">
      <w:pPr>
        <w:pStyle w:val="a9"/>
        <w:spacing w:line="560" w:lineRule="exact"/>
        <w:ind w:firstLine="640"/>
        <w:rPr>
          <w:rFonts w:ascii="仿宋" w:eastAsia="仿宋" w:hAnsi="仿宋" w:cs="仿宋" w:hint="eastAsia"/>
          <w:sz w:val="32"/>
          <w:szCs w:val="32"/>
        </w:rPr>
      </w:pPr>
      <w:r w:rsidRPr="009735BA">
        <w:rPr>
          <w:rFonts w:ascii="仿宋" w:eastAsia="仿宋" w:hAnsi="仿宋" w:cs="仿宋" w:hint="eastAsia"/>
          <w:sz w:val="32"/>
          <w:szCs w:val="32"/>
        </w:rPr>
        <w:t>甘肃白龙江博峪河省级自然保护区管护中心设内部机构14个（党委工作部、纪委办公室、工会办公室、办公室、人事科、规划财务科、造林科、资源管理科、天保办、产业管理科、科研宣教科、 保护监测科、护林防火科、机关党总支），所属单位9个（博</w:t>
      </w:r>
      <w:proofErr w:type="gramStart"/>
      <w:r w:rsidRPr="009735BA">
        <w:rPr>
          <w:rFonts w:ascii="仿宋" w:eastAsia="仿宋" w:hAnsi="仿宋" w:cs="仿宋" w:hint="eastAsia"/>
          <w:sz w:val="32"/>
          <w:szCs w:val="32"/>
        </w:rPr>
        <w:t>峪保护</w:t>
      </w:r>
      <w:proofErr w:type="gramEnd"/>
      <w:r w:rsidRPr="009735BA">
        <w:rPr>
          <w:rFonts w:ascii="仿宋" w:eastAsia="仿宋" w:hAnsi="仿宋" w:cs="仿宋" w:hint="eastAsia"/>
          <w:sz w:val="32"/>
          <w:szCs w:val="32"/>
        </w:rPr>
        <w:t>站、</w:t>
      </w:r>
      <w:proofErr w:type="gramStart"/>
      <w:r w:rsidRPr="009735BA">
        <w:rPr>
          <w:rFonts w:ascii="仿宋" w:eastAsia="仿宋" w:hAnsi="仿宋" w:cs="仿宋" w:hint="eastAsia"/>
          <w:sz w:val="32"/>
          <w:szCs w:val="32"/>
        </w:rPr>
        <w:t>中路河保护</w:t>
      </w:r>
      <w:proofErr w:type="gramEnd"/>
      <w:r w:rsidRPr="009735BA">
        <w:rPr>
          <w:rFonts w:ascii="仿宋" w:eastAsia="仿宋" w:hAnsi="仿宋" w:cs="仿宋" w:hint="eastAsia"/>
          <w:sz w:val="32"/>
          <w:szCs w:val="32"/>
        </w:rPr>
        <w:t>站、森林草原消防队、机关事务站、种苗和林业有害生物防治检疫站、林木良种培育站、干休所、卫生所、安昌河木材检查站）。</w:t>
      </w:r>
    </w:p>
    <w:p w14:paraId="6AB189B1" w14:textId="77777777" w:rsidR="00833794" w:rsidRPr="005A66CA" w:rsidRDefault="00000000">
      <w:pPr>
        <w:spacing w:line="600" w:lineRule="exact"/>
        <w:ind w:firstLineChars="200" w:firstLine="643"/>
        <w:outlineLvl w:val="0"/>
        <w:rPr>
          <w:rFonts w:ascii="黑体" w:eastAsia="黑体" w:hAnsi="黑体" w:hint="eastAsia"/>
          <w:b/>
          <w:sz w:val="32"/>
          <w:szCs w:val="32"/>
        </w:rPr>
      </w:pPr>
      <w:r w:rsidRPr="005A66CA">
        <w:rPr>
          <w:rFonts w:ascii="黑体" w:eastAsia="黑体" w:hAnsi="黑体" w:hint="eastAsia"/>
          <w:b/>
          <w:sz w:val="32"/>
          <w:szCs w:val="32"/>
        </w:rPr>
        <w:t>二、绩效自评工作组织开展情况</w:t>
      </w:r>
    </w:p>
    <w:p w14:paraId="37FC47D5" w14:textId="77777777" w:rsidR="00833794" w:rsidRPr="005A66CA" w:rsidRDefault="00000000">
      <w:pPr>
        <w:spacing w:line="600" w:lineRule="exact"/>
        <w:ind w:firstLineChars="200" w:firstLine="643"/>
        <w:outlineLvl w:val="1"/>
        <w:rPr>
          <w:rFonts w:ascii="楷体" w:eastAsia="楷体" w:hAnsi="楷体" w:hint="eastAsia"/>
          <w:b/>
          <w:sz w:val="32"/>
          <w:szCs w:val="32"/>
        </w:rPr>
      </w:pPr>
      <w:r w:rsidRPr="005A66CA">
        <w:rPr>
          <w:rFonts w:ascii="楷体" w:eastAsia="楷体" w:hAnsi="楷体" w:hint="eastAsia"/>
          <w:b/>
          <w:sz w:val="32"/>
          <w:szCs w:val="32"/>
        </w:rPr>
        <w:t>（一）自评工作开展情况</w:t>
      </w:r>
    </w:p>
    <w:p w14:paraId="645C8BDF" w14:textId="0C40A045" w:rsidR="00833794" w:rsidRPr="009735BA" w:rsidRDefault="00000000">
      <w:pPr>
        <w:spacing w:line="600" w:lineRule="exact"/>
        <w:ind w:firstLineChars="200" w:firstLine="640"/>
        <w:rPr>
          <w:rFonts w:ascii="仿宋_GB2312" w:eastAsia="仿宋_GB2312" w:hAnsi="仿宋_GB2312" w:hint="eastAsia"/>
          <w:sz w:val="32"/>
          <w:szCs w:val="32"/>
        </w:rPr>
      </w:pPr>
      <w:r w:rsidRPr="009735BA">
        <w:rPr>
          <w:rFonts w:ascii="仿宋_GB2312" w:eastAsia="仿宋_GB2312" w:hAnsi="仿宋_GB2312"/>
          <w:sz w:val="32"/>
          <w:szCs w:val="32"/>
        </w:rPr>
        <w:t>为进一步加强预算管理，提升</w:t>
      </w:r>
      <w:r w:rsidR="009735BA" w:rsidRPr="009735BA">
        <w:rPr>
          <w:rFonts w:ascii="仿宋_GB2312" w:eastAsia="仿宋_GB2312" w:hAnsi="仿宋_GB2312" w:hint="eastAsia"/>
          <w:bCs/>
          <w:sz w:val="32"/>
          <w:szCs w:val="32"/>
        </w:rPr>
        <w:t>甘肃白龙江博峪河省级自然保</w:t>
      </w:r>
      <w:r w:rsidR="009735BA" w:rsidRPr="009735BA">
        <w:rPr>
          <w:rFonts w:ascii="仿宋_GB2312" w:eastAsia="仿宋_GB2312" w:hAnsi="仿宋_GB2312" w:hint="eastAsia"/>
          <w:bCs/>
          <w:sz w:val="32"/>
          <w:szCs w:val="32"/>
        </w:rPr>
        <w:lastRenderedPageBreak/>
        <w:t>护区管护中心</w:t>
      </w:r>
      <w:r w:rsidRPr="009735BA">
        <w:rPr>
          <w:rFonts w:ascii="仿宋_GB2312" w:eastAsia="仿宋_GB2312" w:hAnsi="仿宋_GB2312"/>
          <w:sz w:val="32"/>
          <w:szCs w:val="32"/>
        </w:rPr>
        <w:t>资金使用绩效水平，</w:t>
      </w:r>
      <w:r w:rsidRPr="009735BA">
        <w:rPr>
          <w:rFonts w:ascii="仿宋_GB2312" w:eastAsia="仿宋_GB2312" w:hAnsi="仿宋_GB2312" w:hint="eastAsia"/>
          <w:sz w:val="32"/>
          <w:szCs w:val="32"/>
        </w:rPr>
        <w:t>我单位</w:t>
      </w:r>
      <w:r w:rsidRPr="009735BA">
        <w:rPr>
          <w:rFonts w:ascii="仿宋_GB2312" w:eastAsia="仿宋_GB2312" w:hAnsi="仿宋_GB2312"/>
          <w:sz w:val="32"/>
          <w:szCs w:val="32"/>
        </w:rPr>
        <w:t>按照省财政厅</w:t>
      </w:r>
      <w:r w:rsidRPr="009735BA">
        <w:rPr>
          <w:rFonts w:ascii="仿宋_GB2312" w:eastAsia="仿宋_GB2312" w:hAnsi="仿宋_GB2312" w:hint="eastAsia"/>
          <w:sz w:val="32"/>
          <w:szCs w:val="32"/>
        </w:rPr>
        <w:t>、省林草局</w:t>
      </w:r>
      <w:r w:rsidRPr="009735BA">
        <w:rPr>
          <w:rFonts w:ascii="仿宋_GB2312" w:eastAsia="仿宋_GB2312" w:hAnsi="仿宋_GB2312"/>
          <w:sz w:val="32"/>
          <w:szCs w:val="32"/>
        </w:rPr>
        <w:t>绩效</w:t>
      </w:r>
      <w:r w:rsidRPr="009735BA">
        <w:rPr>
          <w:rFonts w:ascii="仿宋_GB2312" w:eastAsia="仿宋_GB2312" w:hAnsi="仿宋_GB2312" w:hint="eastAsia"/>
          <w:sz w:val="32"/>
          <w:szCs w:val="32"/>
        </w:rPr>
        <w:t>自评</w:t>
      </w:r>
      <w:r w:rsidRPr="009735BA">
        <w:rPr>
          <w:rFonts w:ascii="仿宋_GB2312" w:eastAsia="仿宋_GB2312" w:hAnsi="仿宋_GB2312"/>
          <w:sz w:val="32"/>
          <w:szCs w:val="32"/>
        </w:rPr>
        <w:t>工作要求，及时安排部署</w:t>
      </w:r>
      <w:r w:rsidRPr="009735BA">
        <w:rPr>
          <w:rFonts w:ascii="仿宋_GB2312" w:eastAsia="仿宋_GB2312" w:hAnsi="仿宋_GB2312" w:hint="eastAsia"/>
          <w:sz w:val="32"/>
          <w:szCs w:val="32"/>
        </w:rPr>
        <w:t>，建立了绩效管理协调联动机制，要求各</w:t>
      </w:r>
      <w:r w:rsidR="009735BA">
        <w:rPr>
          <w:rFonts w:ascii="仿宋_GB2312" w:eastAsia="仿宋_GB2312" w:hAnsi="仿宋_GB2312" w:hint="eastAsia"/>
          <w:sz w:val="32"/>
          <w:szCs w:val="32"/>
        </w:rPr>
        <w:t>科室</w:t>
      </w:r>
      <w:r w:rsidRPr="009735BA">
        <w:rPr>
          <w:rFonts w:ascii="仿宋_GB2312" w:eastAsia="仿宋_GB2312" w:hAnsi="仿宋_GB2312" w:hint="eastAsia"/>
          <w:sz w:val="32"/>
          <w:szCs w:val="32"/>
        </w:rPr>
        <w:t>靠实工作责任，抓好工作落实。绩效管理工作由财务处牵头，负责组织协调总体工作，相关</w:t>
      </w:r>
      <w:r w:rsidR="009735BA">
        <w:rPr>
          <w:rFonts w:ascii="仿宋_GB2312" w:eastAsia="仿宋_GB2312" w:hAnsi="仿宋_GB2312" w:hint="eastAsia"/>
          <w:sz w:val="32"/>
          <w:szCs w:val="32"/>
        </w:rPr>
        <w:t>科室</w:t>
      </w:r>
      <w:r w:rsidRPr="009735BA">
        <w:rPr>
          <w:rFonts w:ascii="仿宋_GB2312" w:eastAsia="仿宋_GB2312" w:hAnsi="仿宋_GB2312" w:hint="eastAsia"/>
          <w:sz w:val="32"/>
          <w:szCs w:val="32"/>
        </w:rPr>
        <w:t>负责分管项目的资金绩效自评具体工作，对分管项目资金的绩效情况进行定量、定性分析，量化打分，形成分管项目绩效自评报告，合力开展绩效评价工作</w:t>
      </w:r>
      <w:r w:rsidRPr="009735BA">
        <w:rPr>
          <w:rFonts w:ascii="仿宋_GB2312" w:eastAsia="仿宋_GB2312" w:hAnsi="仿宋_GB2312"/>
          <w:sz w:val="32"/>
          <w:szCs w:val="32"/>
        </w:rPr>
        <w:t>，保证了绩效</w:t>
      </w:r>
      <w:r w:rsidRPr="009735BA">
        <w:rPr>
          <w:rFonts w:ascii="仿宋_GB2312" w:eastAsia="仿宋_GB2312" w:hAnsi="仿宋_GB2312" w:hint="eastAsia"/>
          <w:sz w:val="32"/>
          <w:szCs w:val="32"/>
        </w:rPr>
        <w:t>自评</w:t>
      </w:r>
      <w:r w:rsidRPr="009735BA">
        <w:rPr>
          <w:rFonts w:ascii="仿宋_GB2312" w:eastAsia="仿宋_GB2312" w:hAnsi="仿宋_GB2312"/>
          <w:sz w:val="32"/>
          <w:szCs w:val="32"/>
        </w:rPr>
        <w:t>工作质量，促进了财政资金的安全、规范、高效运行。</w:t>
      </w:r>
    </w:p>
    <w:p w14:paraId="4D6ECD84" w14:textId="77777777" w:rsidR="00833794" w:rsidRPr="009735BA" w:rsidRDefault="00000000">
      <w:pPr>
        <w:spacing w:line="600" w:lineRule="exact"/>
        <w:ind w:firstLineChars="200" w:firstLine="643"/>
        <w:outlineLvl w:val="1"/>
        <w:rPr>
          <w:rFonts w:ascii="楷体" w:eastAsia="楷体" w:hAnsi="楷体" w:hint="eastAsia"/>
          <w:b/>
          <w:sz w:val="32"/>
          <w:szCs w:val="32"/>
        </w:rPr>
      </w:pPr>
      <w:r w:rsidRPr="009735BA">
        <w:rPr>
          <w:rFonts w:ascii="楷体" w:eastAsia="楷体" w:hAnsi="楷体" w:hint="eastAsia"/>
          <w:b/>
          <w:sz w:val="32"/>
          <w:szCs w:val="32"/>
        </w:rPr>
        <w:t>（二）自评方式和原则</w:t>
      </w:r>
    </w:p>
    <w:p w14:paraId="2ECF232F" w14:textId="77777777" w:rsidR="00833794" w:rsidRPr="009735BA" w:rsidRDefault="00000000">
      <w:pPr>
        <w:spacing w:line="600" w:lineRule="exact"/>
        <w:ind w:firstLineChars="200" w:firstLine="640"/>
        <w:rPr>
          <w:rFonts w:ascii="仿宋_GB2312" w:eastAsia="仿宋_GB2312" w:hAnsi="仿宋_GB2312" w:hint="eastAsia"/>
          <w:sz w:val="32"/>
          <w:szCs w:val="32"/>
        </w:rPr>
      </w:pPr>
      <w:r w:rsidRPr="009735BA">
        <w:rPr>
          <w:rFonts w:ascii="仿宋_GB2312" w:eastAsia="仿宋_GB2312" w:hAnsi="仿宋_GB2312" w:hint="eastAsia"/>
          <w:sz w:val="32"/>
          <w:szCs w:val="32"/>
        </w:rPr>
        <w:t>我单位</w:t>
      </w:r>
      <w:r w:rsidRPr="009735BA">
        <w:rPr>
          <w:rFonts w:ascii="仿宋_GB2312" w:eastAsia="仿宋_GB2312" w:hAnsi="仿宋_GB2312"/>
          <w:sz w:val="32"/>
          <w:szCs w:val="32"/>
        </w:rPr>
        <w:t>坚持</w:t>
      </w:r>
      <w:r w:rsidRPr="009735BA">
        <w:rPr>
          <w:rFonts w:ascii="仿宋_GB2312" w:eastAsia="仿宋_GB2312" w:hAnsi="仿宋_GB2312" w:hint="eastAsia"/>
          <w:sz w:val="32"/>
          <w:szCs w:val="32"/>
        </w:rPr>
        <w:t>“</w:t>
      </w:r>
      <w:r w:rsidRPr="009735BA">
        <w:rPr>
          <w:rFonts w:ascii="仿宋_GB2312" w:eastAsia="仿宋_GB2312" w:hAnsi="仿宋_GB2312"/>
          <w:sz w:val="32"/>
          <w:szCs w:val="32"/>
        </w:rPr>
        <w:t>谁支出、谁自评、谁分配、谁审核</w:t>
      </w:r>
      <w:r w:rsidRPr="009735BA">
        <w:rPr>
          <w:rFonts w:ascii="仿宋_GB2312" w:eastAsia="仿宋_GB2312" w:hAnsi="仿宋_GB2312" w:hint="eastAsia"/>
          <w:sz w:val="32"/>
          <w:szCs w:val="32"/>
        </w:rPr>
        <w:t>”</w:t>
      </w:r>
      <w:r w:rsidRPr="009735BA">
        <w:rPr>
          <w:rFonts w:ascii="仿宋_GB2312" w:eastAsia="仿宋_GB2312" w:hAnsi="仿宋_GB2312"/>
          <w:sz w:val="32"/>
          <w:szCs w:val="32"/>
        </w:rPr>
        <w:t>的原则，采用定量与定性评价相结合的方法进行评价，评价结果以《自评表》和自评报告形式体现。</w:t>
      </w:r>
    </w:p>
    <w:p w14:paraId="5B85A0EF" w14:textId="77777777" w:rsidR="00833794" w:rsidRPr="009735BA" w:rsidRDefault="00000000">
      <w:pPr>
        <w:spacing w:line="600" w:lineRule="exact"/>
        <w:ind w:firstLineChars="200" w:firstLine="643"/>
        <w:outlineLvl w:val="1"/>
        <w:rPr>
          <w:rFonts w:ascii="楷体" w:eastAsia="楷体" w:hAnsi="楷体" w:hint="eastAsia"/>
          <w:b/>
          <w:sz w:val="32"/>
          <w:szCs w:val="32"/>
        </w:rPr>
      </w:pPr>
      <w:r w:rsidRPr="009735BA">
        <w:rPr>
          <w:rFonts w:ascii="楷体" w:eastAsia="楷体" w:hAnsi="楷体" w:hint="eastAsia"/>
          <w:b/>
          <w:sz w:val="32"/>
          <w:szCs w:val="32"/>
        </w:rPr>
        <w:t>（三）上报和审核机制</w:t>
      </w:r>
    </w:p>
    <w:p w14:paraId="307BC904" w14:textId="1152F9C2" w:rsidR="00833794" w:rsidRPr="009735BA" w:rsidRDefault="00000000">
      <w:pPr>
        <w:spacing w:line="600" w:lineRule="exact"/>
        <w:ind w:firstLineChars="200" w:firstLine="640"/>
        <w:rPr>
          <w:rFonts w:ascii="仿宋_GB2312" w:eastAsia="仿宋_GB2312" w:hAnsi="仿宋_GB2312" w:hint="eastAsia"/>
          <w:sz w:val="32"/>
          <w:szCs w:val="32"/>
        </w:rPr>
      </w:pPr>
      <w:r w:rsidRPr="009735BA">
        <w:rPr>
          <w:rFonts w:ascii="仿宋_GB2312" w:eastAsia="仿宋_GB2312" w:hAnsi="仿宋_GB2312"/>
          <w:sz w:val="32"/>
          <w:szCs w:val="32"/>
        </w:rPr>
        <w:t>资金使用</w:t>
      </w:r>
      <w:r w:rsidR="009735BA">
        <w:rPr>
          <w:rFonts w:ascii="仿宋_GB2312" w:eastAsia="仿宋_GB2312" w:hAnsi="仿宋_GB2312"/>
          <w:sz w:val="32"/>
          <w:szCs w:val="32"/>
        </w:rPr>
        <w:t>科室</w:t>
      </w:r>
      <w:r w:rsidRPr="009735BA">
        <w:rPr>
          <w:rFonts w:ascii="仿宋_GB2312" w:eastAsia="仿宋_GB2312" w:hAnsi="仿宋_GB2312"/>
          <w:sz w:val="32"/>
          <w:szCs w:val="32"/>
        </w:rPr>
        <w:t>按照</w:t>
      </w:r>
      <w:r w:rsidRPr="009735BA">
        <w:rPr>
          <w:rFonts w:ascii="仿宋_GB2312" w:eastAsia="仿宋_GB2312" w:hAnsi="仿宋_GB2312" w:hint="eastAsia"/>
          <w:sz w:val="32"/>
          <w:szCs w:val="32"/>
        </w:rPr>
        <w:t>自评</w:t>
      </w:r>
      <w:r w:rsidRPr="009735BA">
        <w:rPr>
          <w:rFonts w:ascii="仿宋_GB2312" w:eastAsia="仿宋_GB2312" w:hAnsi="仿宋_GB2312"/>
          <w:sz w:val="32"/>
          <w:szCs w:val="32"/>
        </w:rPr>
        <w:t>要求对所负责资金进行自评，</w:t>
      </w:r>
      <w:r w:rsidRPr="009735BA">
        <w:rPr>
          <w:rFonts w:ascii="仿宋_GB2312" w:eastAsia="仿宋_GB2312" w:hAnsi="仿宋_GB2312" w:hint="eastAsia"/>
          <w:sz w:val="32"/>
          <w:szCs w:val="32"/>
        </w:rPr>
        <w:t>财务处</w:t>
      </w:r>
      <w:r w:rsidRPr="009735BA">
        <w:rPr>
          <w:rFonts w:ascii="仿宋_GB2312" w:eastAsia="仿宋_GB2312" w:hAnsi="仿宋_GB2312"/>
          <w:sz w:val="32"/>
          <w:szCs w:val="32"/>
        </w:rPr>
        <w:t>对其自评结果的真实性、完整性、合理性、客观性进行审核，汇总分析后得出部门整体支出自评结果。</w:t>
      </w:r>
      <w:r w:rsidR="009735BA" w:rsidRPr="009735BA">
        <w:rPr>
          <w:rFonts w:ascii="仿宋_GB2312" w:eastAsia="仿宋_GB2312" w:hAnsi="仿宋_GB2312" w:hint="eastAsia"/>
          <w:sz w:val="32"/>
          <w:szCs w:val="32"/>
        </w:rPr>
        <w:t>部门整体绩效自评结果及时报送省林草局、白龙江林业保护中心。</w:t>
      </w:r>
    </w:p>
    <w:p w14:paraId="17DB7047" w14:textId="77777777" w:rsidR="00833794" w:rsidRPr="009735BA" w:rsidRDefault="00000000">
      <w:pPr>
        <w:spacing w:line="600" w:lineRule="exact"/>
        <w:ind w:firstLineChars="200" w:firstLine="643"/>
        <w:outlineLvl w:val="1"/>
        <w:rPr>
          <w:rFonts w:ascii="楷体" w:eastAsia="楷体" w:hAnsi="楷体" w:hint="eastAsia"/>
          <w:b/>
          <w:sz w:val="32"/>
          <w:szCs w:val="32"/>
        </w:rPr>
      </w:pPr>
      <w:r w:rsidRPr="009735BA">
        <w:rPr>
          <w:rFonts w:ascii="楷体" w:eastAsia="楷体" w:hAnsi="楷体" w:hint="eastAsia"/>
          <w:b/>
          <w:sz w:val="32"/>
          <w:szCs w:val="32"/>
        </w:rPr>
        <w:t>（四）纳入自评范围的单位</w:t>
      </w:r>
    </w:p>
    <w:p w14:paraId="586F14C1" w14:textId="53060CBD" w:rsidR="00833794" w:rsidRPr="009735BA" w:rsidRDefault="00000000">
      <w:pPr>
        <w:spacing w:line="600" w:lineRule="exact"/>
        <w:ind w:firstLineChars="200" w:firstLine="640"/>
        <w:rPr>
          <w:rFonts w:ascii="仿宋_GB2312" w:eastAsia="仿宋_GB2312" w:hAnsi="仿宋_GB2312" w:hint="eastAsia"/>
          <w:sz w:val="32"/>
          <w:szCs w:val="32"/>
        </w:rPr>
      </w:pPr>
      <w:r w:rsidRPr="009735BA">
        <w:rPr>
          <w:rFonts w:ascii="仿宋_GB2312" w:eastAsia="仿宋_GB2312" w:hAnsi="仿宋_GB2312" w:hint="eastAsia"/>
          <w:sz w:val="32"/>
          <w:szCs w:val="32"/>
        </w:rPr>
        <w:t>此次自评包括</w:t>
      </w:r>
      <w:r w:rsidR="009735BA" w:rsidRPr="009735BA">
        <w:rPr>
          <w:rFonts w:ascii="仿宋_GB2312" w:eastAsia="仿宋_GB2312" w:hAnsi="仿宋_GB2312" w:hint="eastAsia"/>
          <w:bCs/>
          <w:sz w:val="32"/>
          <w:szCs w:val="32"/>
        </w:rPr>
        <w:t>甘肃白龙江博峪河省级自然保护区管护中心</w:t>
      </w:r>
      <w:r w:rsidRPr="009735BA">
        <w:rPr>
          <w:rFonts w:ascii="仿宋_GB2312" w:eastAsia="仿宋_GB2312" w:hAnsi="仿宋_GB2312"/>
          <w:sz w:val="32"/>
          <w:szCs w:val="32"/>
        </w:rPr>
        <w:t>系统所有</w:t>
      </w:r>
      <w:r w:rsidRPr="009735BA">
        <w:rPr>
          <w:rFonts w:ascii="仿宋_GB2312" w:eastAsia="仿宋_GB2312" w:hAnsi="仿宋_GB2312" w:hint="eastAsia"/>
          <w:sz w:val="32"/>
          <w:szCs w:val="32"/>
        </w:rPr>
        <w:t>相关资金使用</w:t>
      </w:r>
      <w:r w:rsidR="009735BA">
        <w:rPr>
          <w:rFonts w:ascii="仿宋_GB2312" w:eastAsia="仿宋_GB2312" w:hAnsi="仿宋_GB2312" w:hint="eastAsia"/>
          <w:sz w:val="32"/>
          <w:szCs w:val="32"/>
        </w:rPr>
        <w:t>科室</w:t>
      </w:r>
      <w:r w:rsidRPr="009735BA">
        <w:rPr>
          <w:rFonts w:ascii="仿宋_GB2312" w:eastAsia="仿宋_GB2312" w:hAnsi="仿宋_GB2312" w:hint="eastAsia"/>
          <w:sz w:val="32"/>
          <w:szCs w:val="32"/>
        </w:rPr>
        <w:t>。</w:t>
      </w:r>
    </w:p>
    <w:p w14:paraId="387C1C76" w14:textId="77777777" w:rsidR="00833794" w:rsidRPr="009735BA" w:rsidRDefault="00000000">
      <w:pPr>
        <w:spacing w:line="600" w:lineRule="exact"/>
        <w:ind w:firstLineChars="200" w:firstLine="643"/>
        <w:outlineLvl w:val="1"/>
        <w:rPr>
          <w:rFonts w:ascii="楷体" w:eastAsia="楷体" w:hAnsi="楷体" w:hint="eastAsia"/>
          <w:b/>
          <w:sz w:val="32"/>
          <w:szCs w:val="32"/>
        </w:rPr>
      </w:pPr>
      <w:r w:rsidRPr="009735BA">
        <w:rPr>
          <w:rFonts w:ascii="楷体" w:eastAsia="楷体" w:hAnsi="楷体" w:hint="eastAsia"/>
          <w:b/>
          <w:sz w:val="32"/>
          <w:szCs w:val="32"/>
        </w:rPr>
        <w:t>（五）纳入自评范围的资金和项目</w:t>
      </w:r>
    </w:p>
    <w:p w14:paraId="598DAC72" w14:textId="34AAB4EC" w:rsidR="00833794" w:rsidRPr="00D13FFA" w:rsidRDefault="00000000">
      <w:pPr>
        <w:spacing w:line="600" w:lineRule="exact"/>
        <w:ind w:firstLineChars="200" w:firstLine="640"/>
        <w:rPr>
          <w:rFonts w:ascii="仿宋_GB2312" w:eastAsia="仿宋_GB2312" w:hAnsi="仿宋_GB2312" w:hint="eastAsia"/>
          <w:color w:val="FF0000"/>
          <w:sz w:val="32"/>
          <w:szCs w:val="32"/>
        </w:rPr>
      </w:pPr>
      <w:r w:rsidRPr="009735BA">
        <w:rPr>
          <w:rFonts w:ascii="仿宋_GB2312" w:eastAsia="仿宋_GB2312" w:hAnsi="仿宋_GB2312"/>
          <w:sz w:val="32"/>
          <w:szCs w:val="32"/>
        </w:rPr>
        <w:lastRenderedPageBreak/>
        <w:t>202</w:t>
      </w:r>
      <w:r w:rsidRPr="009735BA">
        <w:rPr>
          <w:rFonts w:ascii="仿宋_GB2312" w:eastAsia="仿宋_GB2312" w:hAnsi="仿宋_GB2312" w:hint="eastAsia"/>
          <w:sz w:val="32"/>
          <w:szCs w:val="32"/>
        </w:rPr>
        <w:t>4</w:t>
      </w:r>
      <w:r w:rsidRPr="009735BA">
        <w:rPr>
          <w:rFonts w:ascii="仿宋_GB2312" w:eastAsia="仿宋_GB2312" w:hAnsi="仿宋_GB2312"/>
          <w:sz w:val="32"/>
          <w:szCs w:val="32"/>
        </w:rPr>
        <w:t>年度</w:t>
      </w:r>
      <w:r w:rsidR="009735BA" w:rsidRPr="009735BA">
        <w:rPr>
          <w:rFonts w:ascii="仿宋_GB2312" w:eastAsia="仿宋_GB2312" w:hAnsi="仿宋_GB2312" w:hint="eastAsia"/>
          <w:bCs/>
          <w:sz w:val="32"/>
          <w:szCs w:val="32"/>
        </w:rPr>
        <w:t>甘肃白龙江博峪河省级自然保护区管护中心</w:t>
      </w:r>
      <w:r w:rsidRPr="009735BA">
        <w:rPr>
          <w:rFonts w:ascii="仿宋_GB2312" w:eastAsia="仿宋_GB2312" w:hAnsi="仿宋_GB2312"/>
          <w:sz w:val="32"/>
          <w:szCs w:val="32"/>
        </w:rPr>
        <w:t>部门预算执行情况自评范围覆盖</w:t>
      </w:r>
      <w:r w:rsidR="009735BA" w:rsidRPr="009735BA">
        <w:rPr>
          <w:rFonts w:ascii="仿宋_GB2312" w:eastAsia="仿宋_GB2312" w:hAnsi="仿宋_GB2312" w:hint="eastAsia"/>
          <w:sz w:val="32"/>
          <w:szCs w:val="32"/>
        </w:rPr>
        <w:t>单位</w:t>
      </w:r>
      <w:r w:rsidRPr="009735BA">
        <w:rPr>
          <w:rFonts w:ascii="仿宋_GB2312" w:eastAsia="仿宋_GB2312" w:hAnsi="仿宋_GB2312"/>
          <w:sz w:val="32"/>
          <w:szCs w:val="32"/>
        </w:rPr>
        <w:t>所有</w:t>
      </w:r>
      <w:r w:rsidRPr="009735BA">
        <w:rPr>
          <w:rFonts w:ascii="仿宋_GB2312" w:eastAsia="仿宋_GB2312" w:hAnsi="仿宋_GB2312" w:hint="eastAsia"/>
          <w:sz w:val="32"/>
          <w:szCs w:val="32"/>
        </w:rPr>
        <w:t>相关资金使用</w:t>
      </w:r>
      <w:r w:rsidR="009735BA" w:rsidRPr="009735BA">
        <w:rPr>
          <w:rFonts w:ascii="仿宋_GB2312" w:eastAsia="仿宋_GB2312" w:hAnsi="仿宋_GB2312" w:hint="eastAsia"/>
          <w:sz w:val="32"/>
          <w:szCs w:val="32"/>
        </w:rPr>
        <w:t>科室</w:t>
      </w:r>
      <w:r w:rsidRPr="009735BA">
        <w:rPr>
          <w:rFonts w:ascii="仿宋_GB2312" w:eastAsia="仿宋_GB2312" w:hAnsi="仿宋_GB2312" w:hint="eastAsia"/>
          <w:sz w:val="32"/>
          <w:szCs w:val="32"/>
        </w:rPr>
        <w:t>，涉及甘肃省财政资金、中央财政资金和2023年结转资金共计</w:t>
      </w:r>
      <w:r w:rsidR="009735BA" w:rsidRPr="009735BA">
        <w:rPr>
          <w:rFonts w:ascii="仿宋_GB2312" w:eastAsia="仿宋_GB2312" w:hAnsi="仿宋_GB2312"/>
          <w:sz w:val="32"/>
          <w:szCs w:val="32"/>
        </w:rPr>
        <w:t>6,824.05</w:t>
      </w:r>
      <w:r w:rsidRPr="009735BA">
        <w:rPr>
          <w:rFonts w:ascii="仿宋_GB2312" w:eastAsia="仿宋_GB2312" w:hAnsi="仿宋_GB2312" w:hint="eastAsia"/>
          <w:sz w:val="32"/>
          <w:szCs w:val="32"/>
        </w:rPr>
        <w:t>万元，合计1</w:t>
      </w:r>
      <w:r w:rsidR="008757F3">
        <w:rPr>
          <w:rFonts w:ascii="仿宋_GB2312" w:eastAsia="仿宋_GB2312" w:hAnsi="仿宋_GB2312" w:hint="eastAsia"/>
          <w:sz w:val="32"/>
          <w:szCs w:val="32"/>
        </w:rPr>
        <w:t>3</w:t>
      </w:r>
      <w:r w:rsidRPr="009735BA">
        <w:rPr>
          <w:rFonts w:ascii="仿宋_GB2312" w:eastAsia="仿宋_GB2312" w:hAnsi="仿宋_GB2312" w:hint="eastAsia"/>
          <w:sz w:val="32"/>
          <w:szCs w:val="32"/>
        </w:rPr>
        <w:t>个相关项目。</w:t>
      </w:r>
    </w:p>
    <w:p w14:paraId="2B1D6F73" w14:textId="77777777" w:rsidR="00833794" w:rsidRPr="009B7A51" w:rsidRDefault="00000000">
      <w:pPr>
        <w:spacing w:line="600" w:lineRule="exact"/>
        <w:ind w:firstLineChars="200" w:firstLine="643"/>
        <w:outlineLvl w:val="0"/>
        <w:rPr>
          <w:rFonts w:ascii="黑体" w:eastAsia="黑体" w:hAnsi="黑体" w:hint="eastAsia"/>
          <w:b/>
          <w:sz w:val="32"/>
          <w:szCs w:val="32"/>
        </w:rPr>
      </w:pPr>
      <w:r w:rsidRPr="009B7A51">
        <w:rPr>
          <w:rFonts w:ascii="黑体" w:eastAsia="黑体" w:hAnsi="黑体" w:hint="eastAsia"/>
          <w:b/>
          <w:sz w:val="32"/>
          <w:szCs w:val="32"/>
        </w:rPr>
        <w:t>三、部门整体支出绩效自评情况分析</w:t>
      </w:r>
    </w:p>
    <w:p w14:paraId="54CFA739" w14:textId="77777777" w:rsidR="00833794" w:rsidRPr="009B7A51" w:rsidRDefault="00000000">
      <w:pPr>
        <w:spacing w:line="600" w:lineRule="exact"/>
        <w:ind w:firstLineChars="200" w:firstLine="643"/>
        <w:outlineLvl w:val="1"/>
        <w:rPr>
          <w:rFonts w:ascii="楷体" w:eastAsia="楷体" w:hAnsi="楷体" w:hint="eastAsia"/>
          <w:b/>
          <w:sz w:val="32"/>
          <w:szCs w:val="32"/>
        </w:rPr>
      </w:pPr>
      <w:r w:rsidRPr="009B7A51">
        <w:rPr>
          <w:rFonts w:ascii="楷体" w:eastAsia="楷体" w:hAnsi="楷体" w:hint="eastAsia"/>
          <w:b/>
          <w:sz w:val="32"/>
          <w:szCs w:val="32"/>
        </w:rPr>
        <w:t>（一）部门决算情况</w:t>
      </w:r>
    </w:p>
    <w:p w14:paraId="5F103AD6" w14:textId="5AE846F0" w:rsidR="00833794" w:rsidRPr="00BC0FDD" w:rsidRDefault="00000000">
      <w:pPr>
        <w:spacing w:line="600" w:lineRule="exact"/>
        <w:ind w:firstLineChars="200" w:firstLine="643"/>
        <w:rPr>
          <w:rFonts w:ascii="仿宋_GB2312" w:eastAsia="仿宋_GB2312" w:hAnsi="仿宋_GB2312" w:hint="eastAsia"/>
          <w:sz w:val="32"/>
          <w:szCs w:val="32"/>
        </w:rPr>
      </w:pPr>
      <w:r w:rsidRPr="008C5860">
        <w:rPr>
          <w:rFonts w:ascii="仿宋_GB2312" w:eastAsia="仿宋_GB2312" w:hAnsi="仿宋_GB2312" w:hint="eastAsia"/>
          <w:b/>
          <w:bCs/>
          <w:sz w:val="32"/>
          <w:szCs w:val="32"/>
        </w:rPr>
        <w:t>1.全年收入情况。</w:t>
      </w:r>
      <w:r w:rsidRPr="008C5860">
        <w:rPr>
          <w:rFonts w:ascii="仿宋_GB2312" w:eastAsia="仿宋_GB2312" w:hAnsi="仿宋_GB2312" w:hint="eastAsia"/>
          <w:sz w:val="32"/>
          <w:szCs w:val="32"/>
        </w:rPr>
        <w:t>2024年收</w:t>
      </w:r>
      <w:r w:rsidRPr="00BC0FDD">
        <w:rPr>
          <w:rFonts w:ascii="仿宋_GB2312" w:eastAsia="仿宋_GB2312" w:hAnsi="仿宋_GB2312" w:hint="eastAsia"/>
          <w:sz w:val="32"/>
          <w:szCs w:val="32"/>
        </w:rPr>
        <w:t>入</w:t>
      </w:r>
      <w:r w:rsidR="00BC0FDD" w:rsidRPr="00BC0FDD">
        <w:rPr>
          <w:rFonts w:ascii="仿宋_GB2312" w:eastAsia="仿宋_GB2312" w:hAnsi="仿宋_GB2312" w:hint="eastAsia"/>
          <w:sz w:val="32"/>
          <w:szCs w:val="32"/>
        </w:rPr>
        <w:t>年初</w:t>
      </w:r>
      <w:r w:rsidRPr="00BC0FDD">
        <w:rPr>
          <w:rFonts w:ascii="仿宋_GB2312" w:eastAsia="仿宋_GB2312" w:hAnsi="仿宋_GB2312" w:hint="eastAsia"/>
          <w:sz w:val="32"/>
          <w:szCs w:val="32"/>
        </w:rPr>
        <w:t>预算</w:t>
      </w:r>
      <w:r w:rsidR="00BC0FDD" w:rsidRPr="00BC0FDD">
        <w:rPr>
          <w:rFonts w:ascii="仿宋_GB2312" w:eastAsia="仿宋_GB2312" w:hAnsi="仿宋_GB2312"/>
          <w:sz w:val="32"/>
          <w:szCs w:val="32"/>
        </w:rPr>
        <w:t>5463.42</w:t>
      </w:r>
      <w:r w:rsidRPr="00BC0FDD">
        <w:rPr>
          <w:rFonts w:ascii="仿宋_GB2312" w:eastAsia="仿宋_GB2312" w:hAnsi="仿宋_GB2312" w:hint="eastAsia"/>
          <w:sz w:val="32"/>
          <w:szCs w:val="32"/>
        </w:rPr>
        <w:t>万元，</w:t>
      </w:r>
      <w:r w:rsidR="00BC0FDD">
        <w:rPr>
          <w:rFonts w:ascii="仿宋_GB2312" w:eastAsia="仿宋_GB2312" w:hAnsi="仿宋_GB2312" w:hint="eastAsia"/>
          <w:sz w:val="32"/>
          <w:szCs w:val="32"/>
        </w:rPr>
        <w:t>全年预算为</w:t>
      </w:r>
      <w:r w:rsidR="00BC0FDD" w:rsidRPr="00BC0FDD">
        <w:rPr>
          <w:rFonts w:ascii="仿宋_GB2312" w:eastAsia="仿宋_GB2312" w:hAnsi="仿宋_GB2312"/>
          <w:sz w:val="32"/>
          <w:szCs w:val="32"/>
        </w:rPr>
        <w:t>5656.42</w:t>
      </w:r>
      <w:r w:rsidR="00BC0FDD">
        <w:rPr>
          <w:rFonts w:ascii="仿宋_GB2312" w:eastAsia="仿宋_GB2312" w:hAnsi="仿宋_GB2312" w:hint="eastAsia"/>
          <w:sz w:val="32"/>
          <w:szCs w:val="32"/>
        </w:rPr>
        <w:t>万元，</w:t>
      </w:r>
      <w:r w:rsidR="00BC0FDD" w:rsidRPr="00BC0FDD">
        <w:rPr>
          <w:rFonts w:ascii="仿宋_GB2312" w:eastAsia="仿宋_GB2312" w:hAnsi="仿宋_GB2312" w:hint="eastAsia"/>
          <w:sz w:val="32"/>
          <w:szCs w:val="32"/>
        </w:rPr>
        <w:t>决算</w:t>
      </w:r>
      <w:r w:rsidR="00BC0FDD">
        <w:rPr>
          <w:rFonts w:ascii="仿宋_GB2312" w:eastAsia="仿宋_GB2312" w:hAnsi="仿宋_GB2312" w:hint="eastAsia"/>
          <w:sz w:val="32"/>
          <w:szCs w:val="32"/>
        </w:rPr>
        <w:t>为</w:t>
      </w:r>
      <w:r w:rsidR="00BC0FDD" w:rsidRPr="00BC0FDD">
        <w:rPr>
          <w:rFonts w:ascii="仿宋_GB2312" w:eastAsia="仿宋_GB2312" w:hAnsi="仿宋_GB2312"/>
          <w:sz w:val="32"/>
          <w:szCs w:val="32"/>
        </w:rPr>
        <w:t>5656.42</w:t>
      </w:r>
      <w:r w:rsidRPr="00BC0FDD">
        <w:rPr>
          <w:rFonts w:ascii="仿宋_GB2312" w:eastAsia="仿宋_GB2312" w:hAnsi="仿宋_GB2312" w:hint="eastAsia"/>
          <w:sz w:val="32"/>
          <w:szCs w:val="32"/>
        </w:rPr>
        <w:t>万元，年初结转和结余</w:t>
      </w:r>
      <w:r w:rsidR="00BC0FDD">
        <w:rPr>
          <w:rFonts w:ascii="仿宋_GB2312" w:eastAsia="仿宋_GB2312" w:hAnsi="仿宋_GB2312" w:hint="eastAsia"/>
          <w:sz w:val="32"/>
          <w:szCs w:val="32"/>
        </w:rPr>
        <w:t>为</w:t>
      </w:r>
      <w:r w:rsidRPr="00BC0FDD">
        <w:rPr>
          <w:rFonts w:ascii="仿宋_GB2312" w:eastAsia="仿宋_GB2312" w:hAnsi="仿宋_GB2312" w:hint="eastAsia"/>
          <w:sz w:val="32"/>
          <w:szCs w:val="32"/>
        </w:rPr>
        <w:t>1</w:t>
      </w:r>
      <w:r w:rsidR="00BC0FDD" w:rsidRPr="00BC0FDD">
        <w:rPr>
          <w:rFonts w:ascii="仿宋_GB2312" w:eastAsia="仿宋_GB2312" w:hAnsi="仿宋_GB2312" w:hint="eastAsia"/>
          <w:sz w:val="32"/>
          <w:szCs w:val="32"/>
        </w:rPr>
        <w:t>351</w:t>
      </w:r>
      <w:r w:rsidRPr="00BC0FDD">
        <w:rPr>
          <w:rFonts w:ascii="仿宋_GB2312" w:eastAsia="仿宋_GB2312" w:hAnsi="仿宋_GB2312" w:hint="eastAsia"/>
          <w:sz w:val="32"/>
          <w:szCs w:val="32"/>
        </w:rPr>
        <w:t>.</w:t>
      </w:r>
      <w:r w:rsidR="00BC0FDD" w:rsidRPr="00BC0FDD">
        <w:rPr>
          <w:rFonts w:ascii="仿宋_GB2312" w:eastAsia="仿宋_GB2312" w:hAnsi="仿宋_GB2312" w:hint="eastAsia"/>
          <w:sz w:val="32"/>
          <w:szCs w:val="32"/>
        </w:rPr>
        <w:t>00</w:t>
      </w:r>
      <w:r w:rsidRPr="00BC0FDD">
        <w:rPr>
          <w:rFonts w:ascii="仿宋_GB2312" w:eastAsia="仿宋_GB2312" w:hAnsi="仿宋_GB2312" w:hint="eastAsia"/>
          <w:sz w:val="32"/>
          <w:szCs w:val="32"/>
        </w:rPr>
        <w:t>万元。</w:t>
      </w:r>
    </w:p>
    <w:p w14:paraId="6C5471FE" w14:textId="77777777" w:rsidR="00833794" w:rsidRPr="008C5860" w:rsidRDefault="00000000">
      <w:pPr>
        <w:widowControl/>
        <w:spacing w:line="600" w:lineRule="exact"/>
        <w:ind w:firstLineChars="200" w:firstLine="643"/>
        <w:rPr>
          <w:rFonts w:ascii="仿宋_GB2312" w:eastAsia="仿宋_GB2312" w:hAnsi="仿宋_GB2312" w:cs="Arial" w:hint="eastAsia"/>
          <w:b/>
          <w:kern w:val="0"/>
          <w:sz w:val="32"/>
          <w:szCs w:val="32"/>
        </w:rPr>
      </w:pPr>
      <w:r w:rsidRPr="008C5860">
        <w:rPr>
          <w:rFonts w:ascii="仿宋_GB2312" w:eastAsia="仿宋_GB2312" w:hAnsi="仿宋_GB2312" w:cs="Arial" w:hint="eastAsia"/>
          <w:b/>
          <w:kern w:val="0"/>
          <w:sz w:val="32"/>
          <w:szCs w:val="32"/>
        </w:rPr>
        <w:t>2.全年支出情况。</w:t>
      </w:r>
    </w:p>
    <w:p w14:paraId="7EA60366" w14:textId="4A6CEE7E" w:rsidR="00833794" w:rsidRPr="00BC0FDD" w:rsidRDefault="00000000">
      <w:pPr>
        <w:widowControl/>
        <w:spacing w:line="600" w:lineRule="exact"/>
        <w:ind w:firstLineChars="200" w:firstLine="640"/>
        <w:rPr>
          <w:rFonts w:ascii="仿宋_GB2312" w:eastAsia="仿宋_GB2312" w:hAnsi="仿宋_GB2312" w:cs="Arial" w:hint="eastAsia"/>
          <w:bCs/>
          <w:kern w:val="0"/>
          <w:sz w:val="32"/>
          <w:szCs w:val="32"/>
          <w:highlight w:val="yellow"/>
        </w:rPr>
      </w:pPr>
      <w:r w:rsidRPr="008C5860">
        <w:rPr>
          <w:rFonts w:ascii="仿宋_GB2312" w:eastAsia="仿宋_GB2312" w:hAnsi="仿宋_GB2312" w:cs="Arial" w:hint="eastAsia"/>
          <w:bCs/>
          <w:kern w:val="0"/>
          <w:sz w:val="32"/>
          <w:szCs w:val="32"/>
        </w:rPr>
        <w:t>2024年度</w:t>
      </w:r>
      <w:r w:rsidR="00BC0FDD">
        <w:rPr>
          <w:rFonts w:ascii="仿宋_GB2312" w:eastAsia="仿宋_GB2312" w:hAnsi="仿宋_GB2312" w:cs="Arial" w:hint="eastAsia"/>
          <w:bCs/>
          <w:kern w:val="0"/>
          <w:sz w:val="32"/>
          <w:szCs w:val="32"/>
        </w:rPr>
        <w:t>总</w:t>
      </w:r>
      <w:r w:rsidRPr="008C5860">
        <w:rPr>
          <w:rFonts w:ascii="仿宋_GB2312" w:eastAsia="仿宋_GB2312" w:hAnsi="仿宋_GB2312" w:cs="Arial" w:hint="eastAsia"/>
          <w:bCs/>
          <w:kern w:val="0"/>
          <w:sz w:val="32"/>
          <w:szCs w:val="32"/>
        </w:rPr>
        <w:t>支出</w:t>
      </w:r>
      <w:r w:rsidR="00BC0FDD" w:rsidRPr="00BC0FDD">
        <w:rPr>
          <w:rFonts w:ascii="仿宋_GB2312" w:eastAsia="仿宋_GB2312" w:hAnsi="仿宋_GB2312" w:cs="Arial" w:hint="eastAsia"/>
          <w:bCs/>
          <w:kern w:val="0"/>
          <w:sz w:val="32"/>
          <w:szCs w:val="32"/>
        </w:rPr>
        <w:t>年初</w:t>
      </w:r>
      <w:r w:rsidR="00BC0FDD">
        <w:rPr>
          <w:rFonts w:ascii="仿宋_GB2312" w:eastAsia="仿宋_GB2312" w:hAnsi="仿宋_GB2312" w:cs="Arial" w:hint="eastAsia"/>
          <w:bCs/>
          <w:kern w:val="0"/>
          <w:sz w:val="32"/>
          <w:szCs w:val="32"/>
        </w:rPr>
        <w:t>预算</w:t>
      </w:r>
      <w:r w:rsidRPr="00BC0FDD">
        <w:rPr>
          <w:rFonts w:ascii="仿宋_GB2312" w:eastAsia="仿宋_GB2312" w:hAnsi="仿宋_GB2312" w:cs="Arial" w:hint="eastAsia"/>
          <w:bCs/>
          <w:kern w:val="0"/>
          <w:sz w:val="32"/>
          <w:szCs w:val="32"/>
        </w:rPr>
        <w:t>为</w:t>
      </w:r>
      <w:r w:rsidR="00BC0FDD" w:rsidRPr="00BC0FDD">
        <w:rPr>
          <w:rFonts w:ascii="仿宋_GB2312" w:eastAsia="仿宋_GB2312" w:hAnsi="仿宋_GB2312" w:cs="Arial"/>
          <w:bCs/>
          <w:kern w:val="0"/>
          <w:sz w:val="32"/>
          <w:szCs w:val="32"/>
        </w:rPr>
        <w:t>5463</w:t>
      </w:r>
      <w:r w:rsidR="00BC0FDD" w:rsidRPr="00BC0FDD">
        <w:rPr>
          <w:rFonts w:ascii="仿宋_GB2312" w:eastAsia="仿宋_GB2312" w:hAnsi="仿宋_GB2312" w:cs="Arial" w:hint="eastAsia"/>
          <w:bCs/>
          <w:kern w:val="0"/>
          <w:sz w:val="32"/>
          <w:szCs w:val="32"/>
        </w:rPr>
        <w:t>.</w:t>
      </w:r>
      <w:r w:rsidR="00BC0FDD" w:rsidRPr="00BC0FDD">
        <w:rPr>
          <w:rFonts w:ascii="仿宋_GB2312" w:eastAsia="仿宋_GB2312" w:hAnsi="仿宋_GB2312" w:cs="Arial"/>
          <w:bCs/>
          <w:kern w:val="0"/>
          <w:sz w:val="32"/>
          <w:szCs w:val="32"/>
        </w:rPr>
        <w:t>42</w:t>
      </w:r>
      <w:r w:rsidRPr="00BC0FDD">
        <w:rPr>
          <w:rFonts w:ascii="仿宋_GB2312" w:eastAsia="仿宋_GB2312" w:hAnsi="仿宋_GB2312" w:cs="Arial" w:hint="eastAsia"/>
          <w:bCs/>
          <w:kern w:val="0"/>
          <w:sz w:val="32"/>
          <w:szCs w:val="32"/>
        </w:rPr>
        <w:t>万元，</w:t>
      </w:r>
      <w:r w:rsidR="00BC0FDD" w:rsidRPr="00BC0FDD">
        <w:rPr>
          <w:rFonts w:ascii="仿宋_GB2312" w:eastAsia="仿宋_GB2312" w:hAnsi="仿宋_GB2312" w:cs="Arial" w:hint="eastAsia"/>
          <w:bCs/>
          <w:kern w:val="0"/>
          <w:sz w:val="32"/>
          <w:szCs w:val="32"/>
        </w:rPr>
        <w:t>全年预算</w:t>
      </w:r>
      <w:r w:rsidR="00BC0FDD" w:rsidRPr="00BC0FDD">
        <w:rPr>
          <w:rFonts w:ascii="仿宋_GB2312" w:eastAsia="仿宋_GB2312" w:hAnsi="仿宋_GB2312" w:cs="Arial"/>
          <w:bCs/>
          <w:kern w:val="0"/>
          <w:sz w:val="32"/>
          <w:szCs w:val="32"/>
        </w:rPr>
        <w:t>7007</w:t>
      </w:r>
      <w:r w:rsidR="00BC0FDD" w:rsidRPr="00BC0FDD">
        <w:rPr>
          <w:rFonts w:ascii="仿宋_GB2312" w:eastAsia="仿宋_GB2312" w:hAnsi="仿宋_GB2312" w:cs="Arial" w:hint="eastAsia"/>
          <w:bCs/>
          <w:kern w:val="0"/>
          <w:sz w:val="32"/>
          <w:szCs w:val="32"/>
        </w:rPr>
        <w:t>.</w:t>
      </w:r>
      <w:r w:rsidR="00BC0FDD" w:rsidRPr="00BC0FDD">
        <w:rPr>
          <w:rFonts w:ascii="仿宋_GB2312" w:eastAsia="仿宋_GB2312" w:hAnsi="仿宋_GB2312" w:cs="Arial"/>
          <w:bCs/>
          <w:kern w:val="0"/>
          <w:sz w:val="32"/>
          <w:szCs w:val="32"/>
        </w:rPr>
        <w:t>42</w:t>
      </w:r>
      <w:r w:rsidR="00BC0FDD" w:rsidRPr="00BC0FDD">
        <w:rPr>
          <w:rFonts w:ascii="仿宋_GB2312" w:eastAsia="仿宋_GB2312" w:hAnsi="仿宋_GB2312" w:cs="Arial" w:hint="eastAsia"/>
          <w:bCs/>
          <w:kern w:val="0"/>
          <w:sz w:val="32"/>
          <w:szCs w:val="32"/>
        </w:rPr>
        <w:t>万元，</w:t>
      </w:r>
      <w:r w:rsidR="00BC0FDD">
        <w:rPr>
          <w:rFonts w:ascii="仿宋_GB2312" w:eastAsia="仿宋_GB2312" w:hAnsi="仿宋_GB2312" w:cs="Arial" w:hint="eastAsia"/>
          <w:bCs/>
          <w:kern w:val="0"/>
          <w:sz w:val="32"/>
          <w:szCs w:val="32"/>
        </w:rPr>
        <w:t>决算为</w:t>
      </w:r>
      <w:r w:rsidR="00BC0FDD" w:rsidRPr="00BC0FDD">
        <w:rPr>
          <w:rFonts w:ascii="仿宋_GB2312" w:eastAsia="仿宋_GB2312" w:hAnsi="仿宋_GB2312" w:cs="Arial" w:hint="eastAsia"/>
          <w:bCs/>
          <w:kern w:val="0"/>
          <w:sz w:val="32"/>
          <w:szCs w:val="32"/>
        </w:rPr>
        <w:t>7007.42万元，</w:t>
      </w:r>
      <w:r w:rsidRPr="00BC0FDD">
        <w:rPr>
          <w:rFonts w:ascii="仿宋_GB2312" w:eastAsia="仿宋_GB2312" w:hAnsi="仿宋_GB2312" w:cs="Arial" w:hint="eastAsia"/>
          <w:bCs/>
          <w:kern w:val="0"/>
          <w:sz w:val="32"/>
          <w:szCs w:val="32"/>
        </w:rPr>
        <w:t>其中基本支出1</w:t>
      </w:r>
      <w:r w:rsidR="00BC0FDD" w:rsidRPr="00BC0FDD">
        <w:rPr>
          <w:rFonts w:ascii="仿宋_GB2312" w:eastAsia="仿宋_GB2312" w:hAnsi="仿宋_GB2312" w:cs="Arial" w:hint="eastAsia"/>
          <w:bCs/>
          <w:kern w:val="0"/>
          <w:sz w:val="32"/>
          <w:szCs w:val="32"/>
        </w:rPr>
        <w:t>83</w:t>
      </w:r>
      <w:r w:rsidRPr="00BC0FDD">
        <w:rPr>
          <w:rFonts w:ascii="仿宋_GB2312" w:eastAsia="仿宋_GB2312" w:hAnsi="仿宋_GB2312" w:cs="Arial" w:hint="eastAsia"/>
          <w:bCs/>
          <w:kern w:val="0"/>
          <w:sz w:val="32"/>
          <w:szCs w:val="32"/>
        </w:rPr>
        <w:t>.</w:t>
      </w:r>
      <w:r w:rsidR="00BC0FDD" w:rsidRPr="00BC0FDD">
        <w:rPr>
          <w:rFonts w:ascii="仿宋_GB2312" w:eastAsia="仿宋_GB2312" w:hAnsi="仿宋_GB2312" w:cs="Arial" w:hint="eastAsia"/>
          <w:bCs/>
          <w:kern w:val="0"/>
          <w:sz w:val="32"/>
          <w:szCs w:val="32"/>
        </w:rPr>
        <w:t>38</w:t>
      </w:r>
      <w:r w:rsidRPr="00BC0FDD">
        <w:rPr>
          <w:rFonts w:ascii="仿宋_GB2312" w:eastAsia="仿宋_GB2312" w:hAnsi="仿宋_GB2312" w:cs="Arial" w:hint="eastAsia"/>
          <w:bCs/>
          <w:kern w:val="0"/>
          <w:sz w:val="32"/>
          <w:szCs w:val="32"/>
        </w:rPr>
        <w:t>万元，预算执行率100%</w:t>
      </w:r>
      <w:r w:rsidR="00BC0FDD">
        <w:rPr>
          <w:rFonts w:ascii="仿宋_GB2312" w:eastAsia="仿宋_GB2312" w:hAnsi="仿宋_GB2312" w:cs="Arial" w:hint="eastAsia"/>
          <w:bCs/>
          <w:kern w:val="0"/>
          <w:sz w:val="32"/>
          <w:szCs w:val="32"/>
        </w:rPr>
        <w:t>；</w:t>
      </w:r>
      <w:r w:rsidRPr="00BC0FDD">
        <w:rPr>
          <w:rFonts w:ascii="仿宋_GB2312" w:eastAsia="仿宋_GB2312" w:hAnsi="仿宋_GB2312" w:cs="Arial" w:hint="eastAsia"/>
          <w:bCs/>
          <w:kern w:val="0"/>
          <w:sz w:val="32"/>
          <w:szCs w:val="32"/>
        </w:rPr>
        <w:t>项目支出</w:t>
      </w:r>
      <w:r w:rsidR="00BC0FDD" w:rsidRPr="00BC0FDD">
        <w:rPr>
          <w:rFonts w:ascii="仿宋_GB2312" w:eastAsia="仿宋_GB2312" w:hAnsi="仿宋_GB2312" w:cs="Arial" w:hint="eastAsia"/>
          <w:bCs/>
          <w:kern w:val="0"/>
          <w:sz w:val="32"/>
          <w:szCs w:val="32"/>
        </w:rPr>
        <w:t>6824.05</w:t>
      </w:r>
      <w:r w:rsidRPr="00BC0FDD">
        <w:rPr>
          <w:rFonts w:ascii="仿宋_GB2312" w:eastAsia="仿宋_GB2312" w:hAnsi="仿宋_GB2312" w:cs="Arial" w:hint="eastAsia"/>
          <w:bCs/>
          <w:kern w:val="0"/>
          <w:sz w:val="32"/>
          <w:szCs w:val="32"/>
        </w:rPr>
        <w:t>万元，预算执行率</w:t>
      </w:r>
      <w:r w:rsidR="00BC0FDD" w:rsidRPr="00BC0FDD">
        <w:rPr>
          <w:rFonts w:ascii="仿宋_GB2312" w:eastAsia="仿宋_GB2312" w:hAnsi="仿宋_GB2312" w:cs="Arial"/>
          <w:bCs/>
          <w:kern w:val="0"/>
          <w:sz w:val="32"/>
          <w:szCs w:val="32"/>
        </w:rPr>
        <w:t>100%</w:t>
      </w:r>
      <w:r w:rsidRPr="00BC0FDD">
        <w:rPr>
          <w:rFonts w:ascii="仿宋_GB2312" w:eastAsia="仿宋_GB2312" w:hAnsi="仿宋_GB2312" w:cs="Arial" w:hint="eastAsia"/>
          <w:bCs/>
          <w:kern w:val="0"/>
          <w:sz w:val="32"/>
          <w:szCs w:val="32"/>
        </w:rPr>
        <w:t>。</w:t>
      </w:r>
    </w:p>
    <w:p w14:paraId="05861C44" w14:textId="337FA6D7" w:rsidR="00833794" w:rsidRPr="00D13FFA" w:rsidRDefault="00000000">
      <w:pPr>
        <w:widowControl/>
        <w:spacing w:line="600" w:lineRule="exact"/>
        <w:ind w:firstLineChars="200" w:firstLine="643"/>
        <w:rPr>
          <w:rFonts w:ascii="仿宋_GB2312" w:eastAsia="仿宋_GB2312" w:hAnsi="仿宋_GB2312" w:cs="Arial" w:hint="eastAsia"/>
          <w:bCs/>
          <w:color w:val="FF0000"/>
          <w:kern w:val="0"/>
          <w:sz w:val="32"/>
          <w:szCs w:val="32"/>
        </w:rPr>
      </w:pPr>
      <w:r w:rsidRPr="008C5860">
        <w:rPr>
          <w:rFonts w:ascii="仿宋_GB2312" w:eastAsia="仿宋_GB2312" w:hAnsi="仿宋_GB2312" w:cs="Arial" w:hint="eastAsia"/>
          <w:b/>
          <w:kern w:val="0"/>
          <w:sz w:val="32"/>
          <w:szCs w:val="32"/>
        </w:rPr>
        <w:t>3.“三公”经费管理情况。</w:t>
      </w:r>
      <w:r w:rsidR="008C5860" w:rsidRPr="008C5860">
        <w:rPr>
          <w:rFonts w:ascii="仿宋_GB2312" w:eastAsia="仿宋_GB2312" w:hAnsi="仿宋_GB2312" w:cs="Arial" w:hint="eastAsia"/>
          <w:bCs/>
          <w:kern w:val="0"/>
          <w:sz w:val="32"/>
          <w:szCs w:val="32"/>
        </w:rPr>
        <w:t>严格控制“三公”经费预算和支出，甘肃白龙江博峪河省级自然保护区管护中心2024年度“三公”经费财政拨款支出0.00万元，其中：因公出国（境）支出0.00万元，公务用车购置及运行维护费支出0.00万元，公务接待费支出0.00万元。</w:t>
      </w:r>
    </w:p>
    <w:p w14:paraId="5AF554FB" w14:textId="77777777" w:rsidR="00833794" w:rsidRPr="00BC0FDD" w:rsidRDefault="00000000">
      <w:pPr>
        <w:spacing w:line="600" w:lineRule="exact"/>
        <w:ind w:firstLineChars="200" w:firstLine="643"/>
        <w:outlineLvl w:val="1"/>
        <w:rPr>
          <w:rFonts w:ascii="楷体" w:eastAsia="楷体" w:hAnsi="楷体" w:hint="eastAsia"/>
          <w:b/>
          <w:sz w:val="32"/>
          <w:szCs w:val="32"/>
        </w:rPr>
      </w:pPr>
      <w:r w:rsidRPr="00BC0FDD">
        <w:rPr>
          <w:rFonts w:ascii="楷体" w:eastAsia="楷体" w:hAnsi="楷体" w:hint="eastAsia"/>
          <w:b/>
          <w:sz w:val="32"/>
          <w:szCs w:val="32"/>
        </w:rPr>
        <w:t>（二）总体绩效目标完成情况分析</w:t>
      </w:r>
    </w:p>
    <w:p w14:paraId="10CA061D" w14:textId="77777777" w:rsidR="00833794" w:rsidRPr="00BC0FDD" w:rsidRDefault="00000000">
      <w:pPr>
        <w:spacing w:line="600" w:lineRule="exact"/>
        <w:ind w:firstLineChars="200" w:firstLine="643"/>
        <w:rPr>
          <w:rFonts w:ascii="仿宋_GB2312" w:eastAsia="仿宋_GB2312" w:hAnsi="仿宋_GB2312" w:hint="eastAsia"/>
          <w:b/>
          <w:sz w:val="32"/>
          <w:szCs w:val="32"/>
        </w:rPr>
      </w:pPr>
      <w:r w:rsidRPr="00BC0FDD">
        <w:rPr>
          <w:rFonts w:ascii="仿宋_GB2312" w:eastAsia="仿宋_GB2312" w:hAnsi="仿宋_GB2312" w:hint="eastAsia"/>
          <w:b/>
          <w:sz w:val="32"/>
          <w:szCs w:val="32"/>
        </w:rPr>
        <w:t>1.年度总体绩效目标完成情况</w:t>
      </w:r>
    </w:p>
    <w:p w14:paraId="4AA08CC8" w14:textId="622C8797" w:rsidR="00833794" w:rsidRPr="00E1044A" w:rsidRDefault="00E1044A">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2024年积极落实各项政策要求，高效完成国有林管护,积极</w:t>
      </w:r>
      <w:r w:rsidRPr="00E1044A">
        <w:rPr>
          <w:rFonts w:ascii="仿宋_GB2312" w:eastAsia="仿宋_GB2312" w:hAnsi="仿宋_GB2312" w:hint="eastAsia"/>
          <w:sz w:val="32"/>
          <w:szCs w:val="32"/>
        </w:rPr>
        <w:lastRenderedPageBreak/>
        <w:t>开展自然资源保护，开展宣传教育工作，开展管护区森林防火、林政执法、禁种铲毒、林业有害生物防治工作，使林业有害生物防治面积达到0.1万亩，国有林保护修复补偿面积96.27万亩，自然保护地本地调查面积54861.7公顷，使防治“四率”指标达到规定要求，提升了林区群众和工作人员满意度。</w:t>
      </w:r>
    </w:p>
    <w:p w14:paraId="1B282095" w14:textId="77777777" w:rsidR="00833794" w:rsidRPr="00E1044A" w:rsidRDefault="00000000">
      <w:pPr>
        <w:spacing w:line="600" w:lineRule="exact"/>
        <w:ind w:firstLineChars="200" w:firstLine="643"/>
        <w:outlineLvl w:val="1"/>
        <w:rPr>
          <w:rFonts w:ascii="楷体" w:eastAsia="楷体" w:hAnsi="楷体" w:hint="eastAsia"/>
          <w:b/>
          <w:sz w:val="32"/>
          <w:szCs w:val="32"/>
        </w:rPr>
      </w:pPr>
      <w:r w:rsidRPr="00E1044A">
        <w:rPr>
          <w:rFonts w:ascii="楷体" w:eastAsia="楷体" w:hAnsi="楷体" w:hint="eastAsia"/>
          <w:b/>
          <w:sz w:val="32"/>
          <w:szCs w:val="32"/>
        </w:rPr>
        <w:t>（三）各项指标完成情况分析</w:t>
      </w:r>
    </w:p>
    <w:p w14:paraId="65240A3C" w14:textId="77777777" w:rsidR="00833794" w:rsidRPr="00E1044A" w:rsidRDefault="00000000">
      <w:pPr>
        <w:spacing w:line="600" w:lineRule="exact"/>
        <w:ind w:firstLineChars="200" w:firstLine="643"/>
        <w:rPr>
          <w:rFonts w:ascii="仿宋_GB2312" w:eastAsia="仿宋_GB2312" w:hAnsi="仿宋_GB2312" w:hint="eastAsia"/>
          <w:b/>
          <w:sz w:val="32"/>
          <w:szCs w:val="32"/>
        </w:rPr>
      </w:pPr>
      <w:r w:rsidRPr="00E1044A">
        <w:rPr>
          <w:rFonts w:ascii="仿宋_GB2312" w:eastAsia="仿宋_GB2312" w:hAnsi="仿宋_GB2312" w:hint="eastAsia"/>
          <w:b/>
          <w:sz w:val="32"/>
          <w:szCs w:val="32"/>
        </w:rPr>
        <w:t>1</w:t>
      </w:r>
      <w:r w:rsidRPr="00E1044A">
        <w:rPr>
          <w:rFonts w:ascii="仿宋_GB2312" w:eastAsia="仿宋_GB2312" w:hAnsi="仿宋_GB2312"/>
          <w:b/>
          <w:sz w:val="32"/>
          <w:szCs w:val="32"/>
        </w:rPr>
        <w:t>.</w:t>
      </w:r>
      <w:r w:rsidRPr="00E1044A">
        <w:rPr>
          <w:rFonts w:ascii="仿宋_GB2312" w:eastAsia="仿宋_GB2312" w:hAnsi="仿宋_GB2312" w:hint="eastAsia"/>
          <w:b/>
          <w:sz w:val="32"/>
          <w:szCs w:val="32"/>
        </w:rPr>
        <w:t>自评结果</w:t>
      </w:r>
    </w:p>
    <w:p w14:paraId="32A98CF8" w14:textId="51063784" w:rsidR="00833794" w:rsidRPr="00E1044A" w:rsidRDefault="00E1044A">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2024年我单位部门整体自评得分100分，自评结果为“优”。</w:t>
      </w:r>
    </w:p>
    <w:p w14:paraId="2D91D286" w14:textId="2E97A58A" w:rsidR="00833794" w:rsidRPr="00E1044A" w:rsidRDefault="00000000">
      <w:pPr>
        <w:spacing w:line="600" w:lineRule="exact"/>
        <w:ind w:firstLineChars="200" w:firstLine="643"/>
        <w:rPr>
          <w:rFonts w:ascii="仿宋_GB2312" w:eastAsia="仿宋_GB2312" w:hAnsi="仿宋_GB2312" w:hint="eastAsia"/>
          <w:b/>
          <w:sz w:val="32"/>
          <w:szCs w:val="32"/>
        </w:rPr>
      </w:pPr>
      <w:r w:rsidRPr="00E1044A">
        <w:rPr>
          <w:rFonts w:ascii="仿宋_GB2312" w:eastAsia="仿宋_GB2312" w:hAnsi="仿宋_GB2312" w:hint="eastAsia"/>
          <w:b/>
          <w:sz w:val="32"/>
          <w:szCs w:val="32"/>
        </w:rPr>
        <w:t>2.部门整体支出情况（指标设置10分，自评得分</w:t>
      </w:r>
      <w:r w:rsidR="00E1044A" w:rsidRPr="00E1044A">
        <w:rPr>
          <w:rFonts w:ascii="仿宋_GB2312" w:eastAsia="仿宋_GB2312" w:hAnsi="仿宋_GB2312" w:hint="eastAsia"/>
          <w:b/>
          <w:sz w:val="32"/>
          <w:szCs w:val="32"/>
        </w:rPr>
        <w:t>10</w:t>
      </w:r>
      <w:r w:rsidRPr="00E1044A">
        <w:rPr>
          <w:rFonts w:ascii="仿宋_GB2312" w:eastAsia="仿宋_GB2312" w:hAnsi="仿宋_GB2312" w:hint="eastAsia"/>
          <w:b/>
          <w:sz w:val="32"/>
          <w:szCs w:val="32"/>
        </w:rPr>
        <w:t>分）</w:t>
      </w:r>
    </w:p>
    <w:p w14:paraId="4E461CA5" w14:textId="56591AB6" w:rsidR="00833794" w:rsidRPr="00E1044A" w:rsidRDefault="009735BA">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hint="eastAsia"/>
          <w:sz w:val="32"/>
          <w:szCs w:val="32"/>
        </w:rPr>
        <w:t>2024年全年预算</w:t>
      </w:r>
      <w:r w:rsidR="00E1044A" w:rsidRPr="00E1044A">
        <w:rPr>
          <w:rFonts w:ascii="仿宋_GB2312" w:eastAsia="仿宋_GB2312" w:hAnsi="仿宋_GB2312"/>
          <w:sz w:val="32"/>
          <w:szCs w:val="32"/>
        </w:rPr>
        <w:t>7007.42</w:t>
      </w:r>
      <w:r w:rsidRPr="00E1044A">
        <w:rPr>
          <w:rFonts w:ascii="仿宋_GB2312" w:eastAsia="仿宋_GB2312" w:hAnsi="仿宋_GB2312" w:hint="eastAsia"/>
          <w:sz w:val="32"/>
          <w:szCs w:val="32"/>
        </w:rPr>
        <w:t>万元，实际支出</w:t>
      </w:r>
      <w:r w:rsidR="00E1044A" w:rsidRPr="00E1044A">
        <w:rPr>
          <w:rFonts w:ascii="仿宋_GB2312" w:eastAsia="仿宋_GB2312" w:hAnsi="仿宋_GB2312"/>
          <w:sz w:val="32"/>
          <w:szCs w:val="32"/>
        </w:rPr>
        <w:t>7007.42</w:t>
      </w:r>
      <w:r w:rsidRPr="00E1044A">
        <w:rPr>
          <w:rFonts w:ascii="仿宋_GB2312" w:eastAsia="仿宋_GB2312" w:hAnsi="仿宋_GB2312" w:hint="eastAsia"/>
          <w:sz w:val="32"/>
          <w:szCs w:val="32"/>
        </w:rPr>
        <w:t>万元，预算执行率为</w:t>
      </w:r>
      <w:r w:rsidR="00E1044A" w:rsidRPr="00E1044A">
        <w:rPr>
          <w:rFonts w:ascii="仿宋_GB2312" w:eastAsia="仿宋_GB2312" w:hAnsi="仿宋_GB2312" w:hint="eastAsia"/>
          <w:sz w:val="32"/>
          <w:szCs w:val="32"/>
        </w:rPr>
        <w:t>100</w:t>
      </w:r>
      <w:r w:rsidRPr="00E1044A">
        <w:rPr>
          <w:rFonts w:ascii="仿宋_GB2312" w:eastAsia="仿宋_GB2312" w:hAnsi="仿宋_GB2312"/>
          <w:sz w:val="32"/>
          <w:szCs w:val="32"/>
        </w:rPr>
        <w:t>%</w:t>
      </w:r>
      <w:r w:rsidRPr="00E1044A">
        <w:rPr>
          <w:rFonts w:ascii="仿宋_GB2312" w:eastAsia="仿宋_GB2312" w:hAnsi="仿宋_GB2312" w:hint="eastAsia"/>
          <w:sz w:val="32"/>
          <w:szCs w:val="32"/>
        </w:rPr>
        <w:t>。</w:t>
      </w:r>
    </w:p>
    <w:p w14:paraId="72C5C818" w14:textId="77777777" w:rsidR="00833794" w:rsidRPr="00E1044A" w:rsidRDefault="00000000">
      <w:pPr>
        <w:spacing w:line="600" w:lineRule="exact"/>
        <w:ind w:firstLineChars="200" w:firstLine="643"/>
        <w:rPr>
          <w:rFonts w:ascii="仿宋_GB2312" w:eastAsia="仿宋_GB2312" w:hAnsi="仿宋_GB2312" w:hint="eastAsia"/>
          <w:b/>
          <w:sz w:val="32"/>
          <w:szCs w:val="32"/>
        </w:rPr>
      </w:pPr>
      <w:r w:rsidRPr="00E1044A">
        <w:rPr>
          <w:rFonts w:ascii="仿宋_GB2312" w:eastAsia="仿宋_GB2312" w:hAnsi="仿宋_GB2312" w:hint="eastAsia"/>
          <w:b/>
          <w:sz w:val="32"/>
          <w:szCs w:val="32"/>
        </w:rPr>
        <w:t>3.各项指标完成情况分析</w:t>
      </w:r>
    </w:p>
    <w:p w14:paraId="289A3EFA" w14:textId="16C11D52" w:rsidR="00833794" w:rsidRPr="00D13FFA" w:rsidRDefault="009735BA">
      <w:pPr>
        <w:spacing w:line="600" w:lineRule="exact"/>
        <w:ind w:firstLineChars="200" w:firstLine="640"/>
        <w:rPr>
          <w:rFonts w:ascii="仿宋_GB2312" w:eastAsia="仿宋_GB2312" w:hAnsi="仿宋_GB2312" w:hint="eastAsia"/>
          <w:color w:val="FF0000"/>
          <w:sz w:val="32"/>
          <w:szCs w:val="32"/>
        </w:rPr>
      </w:pPr>
      <w:r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hint="eastAsia"/>
          <w:sz w:val="32"/>
          <w:szCs w:val="32"/>
        </w:rPr>
        <w:t>部门预算执行情况自评指标共包括</w:t>
      </w:r>
      <w:r w:rsidRPr="00E1044A">
        <w:rPr>
          <w:rFonts w:ascii="仿宋_GB2312" w:eastAsia="仿宋_GB2312" w:hAnsi="仿宋_GB2312"/>
          <w:sz w:val="32"/>
          <w:szCs w:val="32"/>
        </w:rPr>
        <w:t>3</w:t>
      </w:r>
      <w:r w:rsidRPr="00E1044A">
        <w:rPr>
          <w:rFonts w:ascii="仿宋_GB2312" w:eastAsia="仿宋_GB2312" w:hAnsi="仿宋_GB2312" w:hint="eastAsia"/>
          <w:sz w:val="32"/>
          <w:szCs w:val="32"/>
        </w:rPr>
        <w:t>个一级指标，1</w:t>
      </w:r>
      <w:r w:rsidRPr="00E1044A">
        <w:rPr>
          <w:rFonts w:ascii="仿宋_GB2312" w:eastAsia="仿宋_GB2312" w:hAnsi="仿宋_GB2312"/>
          <w:sz w:val="32"/>
          <w:szCs w:val="32"/>
        </w:rPr>
        <w:t>3</w:t>
      </w:r>
      <w:r w:rsidRPr="00E1044A">
        <w:rPr>
          <w:rFonts w:ascii="仿宋_GB2312" w:eastAsia="仿宋_GB2312" w:hAnsi="仿宋_GB2312" w:hint="eastAsia"/>
          <w:sz w:val="32"/>
          <w:szCs w:val="32"/>
        </w:rPr>
        <w:t>个二级指标和</w:t>
      </w:r>
      <w:r w:rsidR="00E1044A" w:rsidRPr="00E1044A">
        <w:rPr>
          <w:rFonts w:ascii="仿宋_GB2312" w:eastAsia="仿宋_GB2312" w:hAnsi="仿宋_GB2312" w:hint="eastAsia"/>
          <w:sz w:val="32"/>
          <w:szCs w:val="32"/>
        </w:rPr>
        <w:t>24</w:t>
      </w:r>
      <w:r w:rsidRPr="00E1044A">
        <w:rPr>
          <w:rFonts w:ascii="仿宋_GB2312" w:eastAsia="仿宋_GB2312" w:hAnsi="仿宋_GB2312" w:hint="eastAsia"/>
          <w:sz w:val="32"/>
          <w:szCs w:val="32"/>
        </w:rPr>
        <w:t>个三级指标，各个指标评价情况如下所示：</w:t>
      </w:r>
    </w:p>
    <w:p w14:paraId="406EB2D8"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（1）一级指标：部门管理情况</w:t>
      </w:r>
    </w:p>
    <w:p w14:paraId="71CFE0E2"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①二级指标：资金投入类</w:t>
      </w:r>
    </w:p>
    <w:p w14:paraId="4EF324D4" w14:textId="77777777"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基本支出预算执行率</w:t>
      </w:r>
      <w:r w:rsidRPr="00E1044A">
        <w:rPr>
          <w:rFonts w:ascii="仿宋_GB2312" w:eastAsia="仿宋_GB2312" w:hAnsi="仿宋_GB2312" w:hint="eastAsia"/>
          <w:sz w:val="32"/>
          <w:szCs w:val="32"/>
        </w:rPr>
        <w:t>为100</w:t>
      </w:r>
      <w:r w:rsidRPr="00E1044A">
        <w:rPr>
          <w:rFonts w:ascii="仿宋_GB2312" w:eastAsia="仿宋_GB2312" w:hAnsi="仿宋_GB2312"/>
          <w:sz w:val="32"/>
          <w:szCs w:val="32"/>
        </w:rPr>
        <w:t>%</w:t>
      </w:r>
      <w:r w:rsidRPr="00E1044A">
        <w:rPr>
          <w:rFonts w:ascii="仿宋_GB2312" w:eastAsia="仿宋_GB2312" w:hAnsi="仿宋_GB2312" w:hint="eastAsia"/>
          <w:sz w:val="32"/>
          <w:szCs w:val="32"/>
        </w:rPr>
        <w:t>，目标分值2分，实际得</w:t>
      </w:r>
      <w:r w:rsidRPr="00E1044A">
        <w:rPr>
          <w:rFonts w:ascii="仿宋_GB2312" w:eastAsia="仿宋_GB2312" w:hAnsi="仿宋_GB2312"/>
          <w:sz w:val="32"/>
          <w:szCs w:val="32"/>
        </w:rPr>
        <w:t>2</w:t>
      </w:r>
      <w:r w:rsidRPr="00E1044A">
        <w:rPr>
          <w:rFonts w:ascii="仿宋_GB2312" w:eastAsia="仿宋_GB2312" w:hAnsi="仿宋_GB2312" w:hint="eastAsia"/>
          <w:sz w:val="32"/>
          <w:szCs w:val="32"/>
        </w:rPr>
        <w:t>分。</w:t>
      </w:r>
    </w:p>
    <w:p w14:paraId="60D8B40D" w14:textId="32EA1F79"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项目支出预算执行率</w:t>
      </w:r>
      <w:r w:rsidRPr="00E1044A">
        <w:rPr>
          <w:rFonts w:ascii="仿宋_GB2312" w:eastAsia="仿宋_GB2312" w:hAnsi="仿宋_GB2312" w:hint="eastAsia"/>
          <w:sz w:val="32"/>
          <w:szCs w:val="32"/>
        </w:rPr>
        <w:t>为</w:t>
      </w:r>
      <w:r w:rsidR="00E1044A" w:rsidRPr="00E1044A">
        <w:rPr>
          <w:rFonts w:ascii="仿宋_GB2312" w:eastAsia="仿宋_GB2312" w:hAnsi="仿宋_GB2312" w:hint="eastAsia"/>
          <w:sz w:val="32"/>
          <w:szCs w:val="32"/>
        </w:rPr>
        <w:t>100</w:t>
      </w:r>
      <w:r w:rsidRPr="00E1044A">
        <w:rPr>
          <w:rFonts w:ascii="仿宋_GB2312" w:eastAsia="仿宋_GB2312" w:hAnsi="仿宋_GB2312"/>
          <w:sz w:val="32"/>
          <w:szCs w:val="32"/>
        </w:rPr>
        <w:t>%</w:t>
      </w:r>
      <w:r w:rsidRPr="00E1044A">
        <w:rPr>
          <w:rFonts w:ascii="仿宋_GB2312" w:eastAsia="仿宋_GB2312" w:hAnsi="仿宋_GB2312" w:hint="eastAsia"/>
          <w:sz w:val="32"/>
          <w:szCs w:val="32"/>
        </w:rPr>
        <w:t>，目标分值</w:t>
      </w:r>
      <w:r w:rsidRPr="00E1044A">
        <w:rPr>
          <w:rFonts w:ascii="仿宋_GB2312" w:eastAsia="仿宋_GB2312" w:hAnsi="仿宋_GB2312"/>
          <w:sz w:val="32"/>
          <w:szCs w:val="32"/>
        </w:rPr>
        <w:t>2</w:t>
      </w:r>
      <w:r w:rsidRPr="00E1044A">
        <w:rPr>
          <w:rFonts w:ascii="仿宋_GB2312" w:eastAsia="仿宋_GB2312" w:hAnsi="仿宋_GB2312" w:hint="eastAsia"/>
          <w:sz w:val="32"/>
          <w:szCs w:val="32"/>
        </w:rPr>
        <w:t>分，实际得</w:t>
      </w:r>
      <w:r w:rsidR="00E1044A" w:rsidRPr="00E1044A">
        <w:rPr>
          <w:rFonts w:ascii="仿宋_GB2312" w:eastAsia="仿宋_GB2312" w:hAnsi="仿宋_GB2312" w:hint="eastAsia"/>
          <w:sz w:val="32"/>
          <w:szCs w:val="32"/>
        </w:rPr>
        <w:t>2</w:t>
      </w:r>
      <w:r w:rsidRPr="00E1044A">
        <w:rPr>
          <w:rFonts w:ascii="仿宋_GB2312" w:eastAsia="仿宋_GB2312" w:hAnsi="仿宋_GB2312" w:hint="eastAsia"/>
          <w:sz w:val="32"/>
          <w:szCs w:val="32"/>
        </w:rPr>
        <w:t>分。</w:t>
      </w:r>
    </w:p>
    <w:p w14:paraId="1AB7A777" w14:textId="77777777"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“三公经费”控制率</w:t>
      </w:r>
      <w:r w:rsidRPr="00E1044A">
        <w:rPr>
          <w:rFonts w:ascii="仿宋_GB2312" w:eastAsia="仿宋_GB2312" w:hAnsi="仿宋_GB2312" w:hint="eastAsia"/>
          <w:sz w:val="32"/>
          <w:szCs w:val="32"/>
        </w:rPr>
        <w:t>为100</w:t>
      </w:r>
      <w:r w:rsidRPr="00E1044A">
        <w:rPr>
          <w:rFonts w:ascii="仿宋_GB2312" w:eastAsia="仿宋_GB2312" w:hAnsi="仿宋_GB2312"/>
          <w:sz w:val="32"/>
          <w:szCs w:val="32"/>
        </w:rPr>
        <w:t>%</w:t>
      </w:r>
      <w:r w:rsidRPr="00E1044A">
        <w:rPr>
          <w:rFonts w:ascii="仿宋_GB2312" w:eastAsia="仿宋_GB2312" w:hAnsi="仿宋_GB2312" w:hint="eastAsia"/>
          <w:sz w:val="32"/>
          <w:szCs w:val="32"/>
        </w:rPr>
        <w:t>，达到目标值要求，目标分值2分，实际得2分。</w:t>
      </w:r>
    </w:p>
    <w:p w14:paraId="78D04812" w14:textId="6B63FD34"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lastRenderedPageBreak/>
        <w:t>结转结余变动率</w:t>
      </w:r>
      <w:r w:rsidRPr="00E1044A">
        <w:rPr>
          <w:rFonts w:ascii="仿宋_GB2312" w:eastAsia="仿宋_GB2312" w:hAnsi="仿宋_GB2312" w:hint="eastAsia"/>
          <w:sz w:val="32"/>
          <w:szCs w:val="32"/>
        </w:rPr>
        <w:t>为</w:t>
      </w:r>
      <w:r w:rsidR="00E1044A" w:rsidRPr="00E1044A">
        <w:rPr>
          <w:rFonts w:ascii="仿宋_GB2312" w:eastAsia="仿宋_GB2312" w:hAnsi="仿宋_GB2312" w:hint="eastAsia"/>
          <w:sz w:val="32"/>
          <w:szCs w:val="32"/>
        </w:rPr>
        <w:t>-100</w:t>
      </w:r>
      <w:r w:rsidRPr="00E1044A">
        <w:rPr>
          <w:rFonts w:ascii="仿宋_GB2312" w:eastAsia="仿宋_GB2312" w:hAnsi="仿宋_GB2312"/>
          <w:sz w:val="32"/>
          <w:szCs w:val="32"/>
        </w:rPr>
        <w:t>%</w:t>
      </w:r>
      <w:r w:rsidRPr="00E1044A">
        <w:rPr>
          <w:rFonts w:ascii="仿宋_GB2312" w:eastAsia="仿宋_GB2312" w:hAnsi="仿宋_GB2312" w:hint="eastAsia"/>
          <w:sz w:val="32"/>
          <w:szCs w:val="32"/>
        </w:rPr>
        <w:t>，未超过目标值要求，目标分值</w:t>
      </w:r>
      <w:r w:rsidRPr="00E1044A">
        <w:rPr>
          <w:rFonts w:ascii="仿宋_GB2312" w:eastAsia="仿宋_GB2312" w:hAnsi="仿宋_GB2312"/>
          <w:sz w:val="32"/>
          <w:szCs w:val="32"/>
        </w:rPr>
        <w:t>2</w:t>
      </w:r>
      <w:r w:rsidRPr="00E1044A">
        <w:rPr>
          <w:rFonts w:ascii="仿宋_GB2312" w:eastAsia="仿宋_GB2312" w:hAnsi="仿宋_GB2312" w:hint="eastAsia"/>
          <w:sz w:val="32"/>
          <w:szCs w:val="32"/>
        </w:rPr>
        <w:t>分，该指标得2分。</w:t>
      </w:r>
    </w:p>
    <w:p w14:paraId="6969D532"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②二级指标：财务管理类</w:t>
      </w:r>
    </w:p>
    <w:p w14:paraId="1C24C658" w14:textId="4307755A"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财务管理制度健全性：</w:t>
      </w:r>
      <w:r w:rsidR="009735BA"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hint="eastAsia"/>
          <w:sz w:val="32"/>
          <w:szCs w:val="32"/>
        </w:rPr>
        <w:t>严格把</w:t>
      </w:r>
      <w:proofErr w:type="gramStart"/>
      <w:r w:rsidRPr="00E1044A">
        <w:rPr>
          <w:rFonts w:ascii="仿宋_GB2312" w:eastAsia="仿宋_GB2312" w:hAnsi="仿宋_GB2312" w:hint="eastAsia"/>
          <w:sz w:val="32"/>
          <w:szCs w:val="32"/>
        </w:rPr>
        <w:t>控资金</w:t>
      </w:r>
      <w:proofErr w:type="gramEnd"/>
      <w:r w:rsidRPr="00E1044A">
        <w:rPr>
          <w:rFonts w:ascii="仿宋_GB2312" w:eastAsia="仿宋_GB2312" w:hAnsi="仿宋_GB2312" w:hint="eastAsia"/>
          <w:sz w:val="32"/>
          <w:szCs w:val="32"/>
        </w:rPr>
        <w:t>的使用方向和使用流程，目标分值2分，实际得分2分。</w:t>
      </w:r>
    </w:p>
    <w:p w14:paraId="49D9D604" w14:textId="47680ED3"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资金使用规范性：</w:t>
      </w:r>
      <w:r w:rsidR="009735BA"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hint="eastAsia"/>
          <w:sz w:val="32"/>
          <w:szCs w:val="32"/>
        </w:rPr>
        <w:t>资金使用过程严格遵循相关财务制度，未出现不规范等现象，目标值2分，实际得分2分。</w:t>
      </w:r>
    </w:p>
    <w:p w14:paraId="44F42C32"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③二级指标：采购管理类</w:t>
      </w:r>
    </w:p>
    <w:p w14:paraId="665064B6" w14:textId="68908FE9"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政府采购规范性：</w:t>
      </w:r>
      <w:r w:rsidR="009735BA"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sz w:val="32"/>
          <w:szCs w:val="32"/>
        </w:rPr>
        <w:t>严格执行政府采购年度预算批复管理，加强政府采购审核审批实施，规范政府采购合同管理和资金支付等内控环节</w:t>
      </w:r>
      <w:r w:rsidRPr="00E1044A">
        <w:rPr>
          <w:rFonts w:ascii="仿宋_GB2312" w:eastAsia="仿宋_GB2312" w:hAnsi="仿宋_GB2312" w:hint="eastAsia"/>
          <w:sz w:val="32"/>
          <w:szCs w:val="32"/>
        </w:rPr>
        <w:t>，目标值</w:t>
      </w:r>
      <w:r w:rsidRPr="00E1044A">
        <w:rPr>
          <w:rFonts w:ascii="仿宋_GB2312" w:eastAsia="仿宋_GB2312" w:hAnsi="仿宋_GB2312"/>
          <w:sz w:val="32"/>
          <w:szCs w:val="32"/>
        </w:rPr>
        <w:t>2</w:t>
      </w:r>
      <w:r w:rsidRPr="00E1044A">
        <w:rPr>
          <w:rFonts w:ascii="仿宋_GB2312" w:eastAsia="仿宋_GB2312" w:hAnsi="仿宋_GB2312" w:hint="eastAsia"/>
          <w:sz w:val="32"/>
          <w:szCs w:val="32"/>
        </w:rPr>
        <w:t>分，实际得分2分。</w:t>
      </w:r>
    </w:p>
    <w:p w14:paraId="16D75FFD"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④二级指标：人员管理类</w:t>
      </w:r>
    </w:p>
    <w:p w14:paraId="6B21DCDA" w14:textId="4519983E"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在职人员控制率</w:t>
      </w:r>
      <w:r w:rsidR="00E1044A" w:rsidRPr="00E1044A">
        <w:rPr>
          <w:rFonts w:ascii="仿宋_GB2312" w:eastAsia="仿宋_GB2312" w:hAnsi="仿宋_GB2312"/>
          <w:sz w:val="32"/>
          <w:szCs w:val="32"/>
        </w:rPr>
        <w:t>79.79</w:t>
      </w:r>
      <w:r w:rsidRPr="00E1044A">
        <w:rPr>
          <w:rFonts w:ascii="仿宋_GB2312" w:eastAsia="仿宋_GB2312" w:hAnsi="仿宋_GB2312" w:hint="eastAsia"/>
          <w:sz w:val="32"/>
          <w:szCs w:val="32"/>
        </w:rPr>
        <w:t>%</w:t>
      </w:r>
      <w:r w:rsidR="00E1044A" w:rsidRPr="00E1044A">
        <w:rPr>
          <w:rFonts w:ascii="仿宋_GB2312" w:eastAsia="仿宋_GB2312" w:hAnsi="仿宋_GB2312" w:hint="eastAsia"/>
          <w:sz w:val="32"/>
          <w:szCs w:val="32"/>
        </w:rPr>
        <w:t>小于</w:t>
      </w:r>
      <w:r w:rsidRPr="00E1044A">
        <w:rPr>
          <w:rFonts w:ascii="仿宋_GB2312" w:eastAsia="仿宋_GB2312" w:hAnsi="仿宋_GB2312"/>
          <w:sz w:val="32"/>
          <w:szCs w:val="32"/>
        </w:rPr>
        <w:t>10</w:t>
      </w:r>
      <w:r w:rsidRPr="00E1044A">
        <w:rPr>
          <w:rFonts w:ascii="仿宋_GB2312" w:eastAsia="仿宋_GB2312" w:hAnsi="仿宋_GB2312" w:hint="eastAsia"/>
          <w:sz w:val="32"/>
          <w:szCs w:val="32"/>
        </w:rPr>
        <w:t>0%</w:t>
      </w:r>
      <w:r w:rsidR="00E1044A">
        <w:rPr>
          <w:rFonts w:ascii="仿宋_GB2312" w:eastAsia="仿宋_GB2312" w:hAnsi="仿宋_GB2312" w:hint="eastAsia"/>
          <w:sz w:val="32"/>
          <w:szCs w:val="32"/>
        </w:rPr>
        <w:t>，在控制范围内</w:t>
      </w:r>
      <w:r w:rsidRPr="00E1044A">
        <w:rPr>
          <w:rFonts w:ascii="仿宋_GB2312" w:eastAsia="仿宋_GB2312" w:hAnsi="仿宋_GB2312" w:hint="eastAsia"/>
          <w:sz w:val="32"/>
          <w:szCs w:val="32"/>
        </w:rPr>
        <w:t>。该指标目标分值2分，实际得分2分。</w:t>
      </w:r>
    </w:p>
    <w:p w14:paraId="25C61314"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⑤二级指标：重点工作管理类</w:t>
      </w:r>
    </w:p>
    <w:p w14:paraId="46FAD728" w14:textId="18B5C9ED" w:rsidR="00833794" w:rsidRPr="00D13FFA" w:rsidRDefault="00000000">
      <w:pPr>
        <w:spacing w:line="600" w:lineRule="exact"/>
        <w:ind w:firstLineChars="200" w:firstLine="643"/>
        <w:rPr>
          <w:rFonts w:ascii="仿宋_GB2312" w:eastAsia="仿宋_GB2312" w:hAnsi="仿宋_GB2312" w:hint="eastAsia"/>
          <w:color w:val="FF0000"/>
          <w:sz w:val="32"/>
          <w:szCs w:val="32"/>
        </w:rPr>
      </w:pPr>
      <w:r w:rsidRPr="00E1044A">
        <w:rPr>
          <w:rFonts w:ascii="仿宋_GB2312" w:eastAsia="仿宋_GB2312" w:hAnsi="仿宋_GB2312" w:hint="eastAsia"/>
          <w:b/>
          <w:sz w:val="32"/>
          <w:szCs w:val="32"/>
        </w:rPr>
        <w:t>重点工作管理制度健全性：</w:t>
      </w:r>
      <w:r w:rsidR="009735BA"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hint="eastAsia"/>
          <w:bCs/>
          <w:sz w:val="32"/>
          <w:szCs w:val="32"/>
        </w:rPr>
        <w:t>不断完善工作管理制度，保障重点工作的顺利推进，后续将持续优化工作机制。</w:t>
      </w:r>
      <w:r w:rsidRPr="00E1044A">
        <w:rPr>
          <w:rFonts w:ascii="仿宋_GB2312" w:eastAsia="仿宋_GB2312" w:hAnsi="仿宋_GB2312" w:hint="eastAsia"/>
          <w:sz w:val="32"/>
          <w:szCs w:val="32"/>
        </w:rPr>
        <w:t>该指标目标分值2分，实际得分2分。</w:t>
      </w:r>
    </w:p>
    <w:p w14:paraId="35347F32"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lastRenderedPageBreak/>
        <w:t>⑥二级指标：资产管理类</w:t>
      </w:r>
    </w:p>
    <w:p w14:paraId="3A007C47" w14:textId="38385655" w:rsidR="00833794" w:rsidRPr="00E1044A" w:rsidRDefault="00000000">
      <w:pPr>
        <w:spacing w:line="600" w:lineRule="exact"/>
        <w:ind w:firstLineChars="200" w:firstLine="643"/>
        <w:rPr>
          <w:rFonts w:ascii="仿宋_GB2312" w:eastAsia="仿宋_GB2312" w:hAnsi="仿宋_GB2312" w:hint="eastAsia"/>
          <w:sz w:val="32"/>
          <w:szCs w:val="32"/>
        </w:rPr>
      </w:pPr>
      <w:r w:rsidRPr="00E1044A">
        <w:rPr>
          <w:rFonts w:ascii="仿宋_GB2312" w:eastAsia="仿宋_GB2312" w:hAnsi="仿宋_GB2312" w:hint="eastAsia"/>
          <w:b/>
          <w:sz w:val="32"/>
          <w:szCs w:val="32"/>
        </w:rPr>
        <w:t>资产管理规范性：</w:t>
      </w:r>
      <w:r w:rsidR="009735BA" w:rsidRPr="00E1044A">
        <w:rPr>
          <w:rFonts w:ascii="仿宋_GB2312" w:eastAsia="仿宋_GB2312" w:hAnsi="仿宋_GB2312" w:hint="eastAsia"/>
          <w:bCs/>
          <w:sz w:val="32"/>
          <w:szCs w:val="32"/>
        </w:rPr>
        <w:t>甘肃白龙江博峪河省级自然保护区管护中心</w:t>
      </w:r>
      <w:r w:rsidRPr="00E1044A">
        <w:rPr>
          <w:rFonts w:ascii="仿宋_GB2312" w:eastAsia="仿宋_GB2312" w:hAnsi="仿宋_GB2312"/>
          <w:sz w:val="32"/>
          <w:szCs w:val="32"/>
        </w:rPr>
        <w:t>按照国有资产管理和处置管理相关规定，坚持分级负责、专人管理、物尽其用</w:t>
      </w:r>
      <w:r w:rsidRPr="00E1044A">
        <w:rPr>
          <w:rFonts w:ascii="仿宋_GB2312" w:eastAsia="仿宋_GB2312" w:hAnsi="仿宋_GB2312" w:hint="eastAsia"/>
          <w:sz w:val="32"/>
          <w:szCs w:val="32"/>
        </w:rPr>
        <w:t>等</w:t>
      </w:r>
      <w:r w:rsidRPr="00E1044A">
        <w:rPr>
          <w:rFonts w:ascii="仿宋_GB2312" w:eastAsia="仿宋_GB2312" w:hAnsi="仿宋_GB2312"/>
          <w:sz w:val="32"/>
          <w:szCs w:val="32"/>
        </w:rPr>
        <w:t>原则</w:t>
      </w:r>
      <w:r w:rsidRPr="00E1044A">
        <w:rPr>
          <w:rFonts w:ascii="仿宋_GB2312" w:eastAsia="仿宋_GB2312" w:hAnsi="仿宋_GB2312" w:hint="eastAsia"/>
          <w:sz w:val="32"/>
          <w:szCs w:val="32"/>
        </w:rPr>
        <w:t>，目标值</w:t>
      </w:r>
      <w:r w:rsidRPr="00E1044A">
        <w:rPr>
          <w:rFonts w:ascii="仿宋_GB2312" w:eastAsia="仿宋_GB2312" w:hAnsi="仿宋_GB2312"/>
          <w:sz w:val="32"/>
          <w:szCs w:val="32"/>
        </w:rPr>
        <w:t>2</w:t>
      </w:r>
      <w:r w:rsidRPr="00E1044A">
        <w:rPr>
          <w:rFonts w:ascii="仿宋_GB2312" w:eastAsia="仿宋_GB2312" w:hAnsi="仿宋_GB2312" w:hint="eastAsia"/>
          <w:sz w:val="32"/>
          <w:szCs w:val="32"/>
        </w:rPr>
        <w:t>分，实际得分2分。</w:t>
      </w:r>
    </w:p>
    <w:p w14:paraId="149B0258"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（2）一级指标：履职效果情况</w:t>
      </w:r>
    </w:p>
    <w:p w14:paraId="19B59DF9"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⑦二级指标：部门履职目标类</w:t>
      </w:r>
    </w:p>
    <w:p w14:paraId="76E081CE" w14:textId="67E592DA" w:rsidR="00833794" w:rsidRPr="00D13FFA" w:rsidRDefault="00000000">
      <w:pPr>
        <w:spacing w:line="600" w:lineRule="exact"/>
        <w:ind w:firstLineChars="200" w:firstLine="640"/>
        <w:rPr>
          <w:rFonts w:ascii="仿宋_GB2312" w:eastAsia="仿宋_GB2312" w:hAnsi="仿宋_GB2312" w:hint="eastAsia"/>
          <w:color w:val="FF0000"/>
          <w:sz w:val="32"/>
          <w:szCs w:val="32"/>
        </w:rPr>
      </w:pPr>
      <w:r w:rsidRPr="00F04E8D">
        <w:rPr>
          <w:rFonts w:ascii="仿宋_GB2312" w:eastAsia="仿宋_GB2312" w:hAnsi="仿宋_GB2312" w:hint="eastAsia"/>
          <w:sz w:val="32"/>
          <w:szCs w:val="32"/>
        </w:rPr>
        <w:t>2024年</w:t>
      </w:r>
      <w:r w:rsidR="00F04E8D" w:rsidRPr="00F04E8D">
        <w:rPr>
          <w:rFonts w:ascii="仿宋_GB2312" w:eastAsia="仿宋_GB2312" w:hAnsi="仿宋_GB2312" w:hint="eastAsia"/>
          <w:sz w:val="32"/>
          <w:szCs w:val="32"/>
        </w:rPr>
        <w:t>林业有害生物防治面积达到0.1万亩，国有林保护修复补偿面积96.27万亩，自然保护地本地调查面积54861.7公顷</w:t>
      </w:r>
      <w:r w:rsidRPr="00F04E8D">
        <w:rPr>
          <w:rFonts w:ascii="仿宋_GB2312" w:eastAsia="仿宋_GB2312" w:hAnsi="仿宋_GB2312" w:hint="eastAsia"/>
          <w:sz w:val="32"/>
          <w:szCs w:val="32"/>
        </w:rPr>
        <w:t>。部门履职目标类各指标基本</w:t>
      </w:r>
      <w:r w:rsidRPr="00F04E8D">
        <w:rPr>
          <w:rFonts w:ascii="仿宋_GB2312" w:eastAsia="仿宋_GB2312" w:hAnsi="仿宋_GB2312"/>
          <w:sz w:val="32"/>
          <w:szCs w:val="32"/>
        </w:rPr>
        <w:t>达到预期</w:t>
      </w:r>
      <w:r w:rsidRPr="00F04E8D">
        <w:rPr>
          <w:rFonts w:ascii="仿宋_GB2312" w:eastAsia="仿宋_GB2312" w:hAnsi="仿宋_GB2312" w:hint="eastAsia"/>
          <w:sz w:val="32"/>
          <w:szCs w:val="32"/>
        </w:rPr>
        <w:t>目标值要求，共计得该项指标分数</w:t>
      </w:r>
      <w:r w:rsidR="00F04E8D" w:rsidRPr="00F04E8D">
        <w:rPr>
          <w:rFonts w:ascii="仿宋_GB2312" w:eastAsia="仿宋_GB2312" w:hAnsi="仿宋_GB2312" w:hint="eastAsia"/>
          <w:sz w:val="32"/>
          <w:szCs w:val="32"/>
        </w:rPr>
        <w:t>18</w:t>
      </w:r>
      <w:r w:rsidRPr="00F04E8D">
        <w:rPr>
          <w:rFonts w:ascii="仿宋_GB2312" w:eastAsia="仿宋_GB2312" w:hAnsi="仿宋_GB2312" w:hint="eastAsia"/>
          <w:sz w:val="32"/>
          <w:szCs w:val="32"/>
        </w:rPr>
        <w:t>分。</w:t>
      </w:r>
    </w:p>
    <w:p w14:paraId="50A53A9E"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⑧二级指标：部门效果目标类</w:t>
      </w:r>
    </w:p>
    <w:p w14:paraId="493F0CC4" w14:textId="4870A31A" w:rsidR="00833794" w:rsidRPr="00D13FFA" w:rsidRDefault="00000000">
      <w:pPr>
        <w:spacing w:line="600" w:lineRule="exact"/>
        <w:ind w:firstLineChars="200" w:firstLine="640"/>
        <w:rPr>
          <w:rFonts w:ascii="仿宋_GB2312" w:eastAsia="仿宋_GB2312" w:hAnsi="仿宋_GB2312" w:hint="eastAsia"/>
          <w:color w:val="FF0000"/>
          <w:sz w:val="32"/>
          <w:szCs w:val="32"/>
        </w:rPr>
      </w:pPr>
      <w:r w:rsidRPr="00F04E8D">
        <w:rPr>
          <w:rFonts w:ascii="仿宋_GB2312" w:eastAsia="仿宋_GB2312" w:hAnsi="仿宋_GB2312" w:hint="eastAsia"/>
          <w:sz w:val="32"/>
          <w:szCs w:val="32"/>
        </w:rPr>
        <w:t>2024年</w:t>
      </w:r>
      <w:r w:rsidR="00F04E8D" w:rsidRPr="00F04E8D">
        <w:rPr>
          <w:rFonts w:ascii="仿宋_GB2312" w:eastAsia="仿宋_GB2312" w:hAnsi="仿宋_GB2312" w:hint="eastAsia"/>
          <w:sz w:val="32"/>
          <w:szCs w:val="32"/>
        </w:rPr>
        <w:t>积极开展自然资源保护</w:t>
      </w:r>
      <w:r w:rsidR="00F04E8D" w:rsidRPr="00784418">
        <w:rPr>
          <w:rFonts w:ascii="仿宋_GB2312" w:eastAsia="仿宋_GB2312" w:hAnsi="仿宋_GB2312" w:hint="eastAsia"/>
          <w:sz w:val="32"/>
          <w:szCs w:val="32"/>
        </w:rPr>
        <w:t>，保障了林区森林火灾受害率小于</w:t>
      </w:r>
      <w:r w:rsidR="00F04E8D" w:rsidRPr="00784418">
        <w:rPr>
          <w:rFonts w:ascii="仿宋_GB2312" w:eastAsia="仿宋_GB2312" w:hAnsi="仿宋_GB2312"/>
          <w:sz w:val="32"/>
          <w:szCs w:val="32"/>
        </w:rPr>
        <w:t>0.9‰</w:t>
      </w:r>
      <w:r w:rsidR="00F04E8D" w:rsidRPr="00784418">
        <w:rPr>
          <w:rFonts w:ascii="仿宋_GB2312" w:eastAsia="仿宋_GB2312" w:hAnsi="仿宋_GB2312" w:hint="eastAsia"/>
          <w:sz w:val="32"/>
          <w:szCs w:val="32"/>
        </w:rPr>
        <w:t>，草原有害生物成灾率小于</w:t>
      </w:r>
      <w:r w:rsidR="00F04E8D" w:rsidRPr="00784418">
        <w:rPr>
          <w:rFonts w:ascii="仿宋_GB2312" w:eastAsia="仿宋_GB2312" w:hAnsi="仿宋_GB2312"/>
          <w:sz w:val="32"/>
          <w:szCs w:val="32"/>
        </w:rPr>
        <w:t>10‰</w:t>
      </w:r>
      <w:r w:rsidR="00F04E8D" w:rsidRPr="00784418">
        <w:rPr>
          <w:rFonts w:ascii="仿宋_GB2312" w:eastAsia="仿宋_GB2312" w:hAnsi="仿宋_GB2312" w:hint="eastAsia"/>
          <w:sz w:val="32"/>
          <w:szCs w:val="32"/>
        </w:rPr>
        <w:t>，禁种铲毒宣传覆盖率大于80%</w:t>
      </w:r>
      <w:r w:rsidRPr="00784418">
        <w:rPr>
          <w:rFonts w:ascii="仿宋_GB2312" w:eastAsia="仿宋_GB2312" w:hAnsi="仿宋_GB2312" w:hint="eastAsia"/>
          <w:sz w:val="32"/>
          <w:szCs w:val="32"/>
        </w:rPr>
        <w:t>。部门效果目标类各指标均达到目标值要求，共计得该指标分数</w:t>
      </w:r>
      <w:r w:rsidR="00784418" w:rsidRPr="00784418">
        <w:rPr>
          <w:rFonts w:ascii="仿宋_GB2312" w:eastAsia="仿宋_GB2312" w:hAnsi="仿宋_GB2312" w:hint="eastAsia"/>
          <w:sz w:val="32"/>
          <w:szCs w:val="32"/>
        </w:rPr>
        <w:t>18</w:t>
      </w:r>
      <w:r w:rsidRPr="00784418">
        <w:rPr>
          <w:rFonts w:ascii="仿宋_GB2312" w:eastAsia="仿宋_GB2312" w:hAnsi="仿宋_GB2312" w:hint="eastAsia"/>
          <w:sz w:val="32"/>
          <w:szCs w:val="32"/>
        </w:rPr>
        <w:t>分。</w:t>
      </w:r>
    </w:p>
    <w:p w14:paraId="0198BC99"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⑨二级指标：社会影响类</w:t>
      </w:r>
    </w:p>
    <w:p w14:paraId="7FE13C2E" w14:textId="4CDFF2CA"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仿宋_GB2312" w:eastAsia="仿宋_GB2312" w:hAnsi="仿宋_GB2312" w:hint="eastAsia"/>
          <w:sz w:val="32"/>
          <w:szCs w:val="32"/>
        </w:rPr>
        <w:t>职工群众生态环保意识不断增强，未出现违法违纪情况，未出现对社会负面影响事件，</w:t>
      </w:r>
      <w:r w:rsidR="00784418" w:rsidRPr="00784418">
        <w:rPr>
          <w:rFonts w:ascii="仿宋_GB2312" w:eastAsia="仿宋_GB2312" w:hAnsi="仿宋_GB2312" w:hint="eastAsia"/>
          <w:sz w:val="32"/>
          <w:szCs w:val="32"/>
        </w:rPr>
        <w:t>单位获奖达到1次，</w:t>
      </w:r>
      <w:r w:rsidRPr="00784418">
        <w:rPr>
          <w:rFonts w:ascii="仿宋_GB2312" w:eastAsia="仿宋_GB2312" w:hAnsi="仿宋_GB2312" w:hint="eastAsia"/>
          <w:sz w:val="32"/>
          <w:szCs w:val="32"/>
        </w:rPr>
        <w:t>达到目标值要求，该指标得</w:t>
      </w:r>
      <w:r w:rsidR="00784418" w:rsidRPr="00784418">
        <w:rPr>
          <w:rFonts w:ascii="仿宋_GB2312" w:eastAsia="仿宋_GB2312" w:hAnsi="仿宋_GB2312" w:hint="eastAsia"/>
          <w:sz w:val="32"/>
          <w:szCs w:val="32"/>
        </w:rPr>
        <w:t>14</w:t>
      </w:r>
      <w:r w:rsidRPr="00784418">
        <w:rPr>
          <w:rFonts w:ascii="仿宋_GB2312" w:eastAsia="仿宋_GB2312" w:hAnsi="仿宋_GB2312" w:hint="eastAsia"/>
          <w:sz w:val="32"/>
          <w:szCs w:val="32"/>
        </w:rPr>
        <w:t xml:space="preserve">分。 </w:t>
      </w:r>
    </w:p>
    <w:p w14:paraId="1E81F9AD" w14:textId="77777777" w:rsidR="00833794" w:rsidRPr="00F04E8D" w:rsidRDefault="00000000">
      <w:pPr>
        <w:spacing w:line="600" w:lineRule="exact"/>
        <w:ind w:firstLineChars="200" w:firstLine="640"/>
        <w:rPr>
          <w:rFonts w:ascii="仿宋_GB2312" w:eastAsia="仿宋_GB2312" w:hAnsi="仿宋_GB2312" w:hint="eastAsia"/>
          <w:sz w:val="32"/>
          <w:szCs w:val="32"/>
        </w:rPr>
      </w:pPr>
      <w:r w:rsidRPr="00F04E8D">
        <w:rPr>
          <w:rFonts w:ascii="仿宋_GB2312" w:eastAsia="仿宋_GB2312" w:hAnsi="仿宋_GB2312" w:hint="eastAsia"/>
          <w:sz w:val="32"/>
          <w:szCs w:val="32"/>
        </w:rPr>
        <w:t>⑩二级指标：服务对象满意度</w:t>
      </w:r>
    </w:p>
    <w:p w14:paraId="4F6AA593" w14:textId="5E5129CB"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仿宋_GB2312" w:eastAsia="仿宋_GB2312" w:hAnsi="仿宋_GB2312" w:hint="eastAsia"/>
          <w:sz w:val="32"/>
          <w:szCs w:val="32"/>
        </w:rPr>
        <w:t>林区社会群众满意度：</w:t>
      </w:r>
      <w:r w:rsidR="00784418" w:rsidRPr="00784418">
        <w:rPr>
          <w:rFonts w:ascii="仿宋_GB2312" w:eastAsia="仿宋_GB2312" w:hAnsi="仿宋_GB2312" w:hint="eastAsia"/>
          <w:sz w:val="32"/>
          <w:szCs w:val="32"/>
        </w:rPr>
        <w:t>85</w:t>
      </w:r>
      <w:r w:rsidRPr="00784418">
        <w:rPr>
          <w:rFonts w:ascii="仿宋_GB2312" w:eastAsia="仿宋_GB2312" w:hAnsi="仿宋_GB2312" w:hint="eastAsia"/>
          <w:sz w:val="32"/>
          <w:szCs w:val="32"/>
        </w:rPr>
        <w:t>%，高于目标值8</w:t>
      </w:r>
      <w:r w:rsidR="00784418" w:rsidRPr="00784418">
        <w:rPr>
          <w:rFonts w:ascii="仿宋_GB2312" w:eastAsia="仿宋_GB2312" w:hAnsi="仿宋_GB2312" w:hint="eastAsia"/>
          <w:sz w:val="32"/>
          <w:szCs w:val="32"/>
        </w:rPr>
        <w:t>0</w:t>
      </w:r>
      <w:r w:rsidRPr="00784418">
        <w:rPr>
          <w:rFonts w:ascii="仿宋_GB2312" w:eastAsia="仿宋_GB2312" w:hAnsi="仿宋_GB2312" w:hint="eastAsia"/>
          <w:sz w:val="32"/>
          <w:szCs w:val="32"/>
        </w:rPr>
        <w:t>%，总分5分，得</w:t>
      </w:r>
      <w:r w:rsidRPr="00784418">
        <w:rPr>
          <w:rFonts w:ascii="仿宋_GB2312" w:eastAsia="仿宋_GB2312" w:hAnsi="仿宋_GB2312" w:hint="eastAsia"/>
          <w:sz w:val="32"/>
          <w:szCs w:val="32"/>
        </w:rPr>
        <w:lastRenderedPageBreak/>
        <w:t>5分。职工满意度：9</w:t>
      </w:r>
      <w:r w:rsidR="00784418" w:rsidRPr="00784418">
        <w:rPr>
          <w:rFonts w:ascii="仿宋_GB2312" w:eastAsia="仿宋_GB2312" w:hAnsi="仿宋_GB2312" w:hint="eastAsia"/>
          <w:sz w:val="32"/>
          <w:szCs w:val="32"/>
        </w:rPr>
        <w:t>2</w:t>
      </w:r>
      <w:r w:rsidRPr="00784418">
        <w:rPr>
          <w:rFonts w:ascii="仿宋_GB2312" w:eastAsia="仿宋_GB2312" w:hAnsi="仿宋_GB2312" w:hint="eastAsia"/>
          <w:sz w:val="32"/>
          <w:szCs w:val="32"/>
        </w:rPr>
        <w:t>%，达到目标值</w:t>
      </w:r>
      <w:r w:rsidR="00784418" w:rsidRPr="00784418">
        <w:rPr>
          <w:rFonts w:ascii="仿宋_GB2312" w:eastAsia="仿宋_GB2312" w:hAnsi="仿宋_GB2312" w:hint="eastAsia"/>
          <w:sz w:val="32"/>
          <w:szCs w:val="32"/>
        </w:rPr>
        <w:t>90</w:t>
      </w:r>
      <w:r w:rsidRPr="00784418">
        <w:rPr>
          <w:rFonts w:ascii="仿宋_GB2312" w:eastAsia="仿宋_GB2312" w:hAnsi="仿宋_GB2312" w:hint="eastAsia"/>
          <w:sz w:val="32"/>
          <w:szCs w:val="32"/>
        </w:rPr>
        <w:t>%，总分5分，得5分。</w:t>
      </w:r>
    </w:p>
    <w:p w14:paraId="68A51726" w14:textId="77777777"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仿宋_GB2312" w:eastAsia="仿宋_GB2312" w:hAnsi="仿宋_GB2312" w:hint="eastAsia"/>
          <w:sz w:val="32"/>
          <w:szCs w:val="32"/>
        </w:rPr>
        <w:t>（3）一级指标：能力建设情况</w:t>
      </w:r>
    </w:p>
    <w:p w14:paraId="0C168D06" w14:textId="77777777"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Cambria Math" w:eastAsia="仿宋_GB2312" w:hAnsi="Cambria Math" w:cs="Cambria Math"/>
          <w:sz w:val="32"/>
          <w:szCs w:val="32"/>
        </w:rPr>
        <w:t>⑪</w:t>
      </w:r>
      <w:r w:rsidRPr="00784418">
        <w:rPr>
          <w:rFonts w:ascii="仿宋_GB2312" w:eastAsia="仿宋_GB2312" w:hAnsi="仿宋_GB2312" w:hint="eastAsia"/>
          <w:sz w:val="32"/>
          <w:szCs w:val="32"/>
        </w:rPr>
        <w:t>二级指标：长效管理类</w:t>
      </w:r>
    </w:p>
    <w:p w14:paraId="38A1C6B2" w14:textId="2B9CE3A2" w:rsidR="00833794" w:rsidRPr="00784418" w:rsidRDefault="00784418">
      <w:pPr>
        <w:spacing w:line="600" w:lineRule="exact"/>
        <w:ind w:firstLineChars="200" w:firstLine="643"/>
        <w:rPr>
          <w:rFonts w:ascii="仿宋_GB2312" w:eastAsia="仿宋_GB2312" w:hAnsi="仿宋_GB2312" w:hint="eastAsia"/>
          <w:sz w:val="32"/>
          <w:szCs w:val="32"/>
        </w:rPr>
      </w:pPr>
      <w:r w:rsidRPr="00784418">
        <w:rPr>
          <w:rFonts w:ascii="仿宋_GB2312" w:eastAsia="仿宋_GB2312" w:hAnsi="仿宋_GB2312" w:hint="eastAsia"/>
          <w:b/>
          <w:bCs/>
          <w:sz w:val="32"/>
          <w:szCs w:val="32"/>
        </w:rPr>
        <w:t>长效管理机制健全</w:t>
      </w:r>
      <w:r w:rsidRPr="00784418">
        <w:rPr>
          <w:rFonts w:ascii="仿宋_GB2312" w:eastAsia="仿宋_GB2312" w:hAnsi="仿宋_GB2312" w:hint="eastAsia"/>
          <w:sz w:val="32"/>
          <w:szCs w:val="32"/>
        </w:rPr>
        <w:t>，形成了长期有效的内部控制制度，中长期规划完备。目标值2分，该指标得2分。</w:t>
      </w:r>
    </w:p>
    <w:p w14:paraId="54834D64" w14:textId="12C71214" w:rsidR="00784418" w:rsidRPr="00784418" w:rsidRDefault="00784418" w:rsidP="00784418">
      <w:pPr>
        <w:spacing w:line="600" w:lineRule="exact"/>
        <w:ind w:firstLineChars="200" w:firstLine="643"/>
        <w:rPr>
          <w:rFonts w:ascii="仿宋_GB2312" w:eastAsia="仿宋_GB2312" w:hAnsi="仿宋_GB2312" w:hint="eastAsia"/>
          <w:sz w:val="32"/>
          <w:szCs w:val="32"/>
        </w:rPr>
      </w:pPr>
      <w:r w:rsidRPr="00784418">
        <w:rPr>
          <w:rFonts w:ascii="仿宋_GB2312" w:eastAsia="仿宋_GB2312" w:hAnsi="仿宋_GB2312" w:hint="eastAsia"/>
          <w:b/>
          <w:bCs/>
          <w:sz w:val="32"/>
          <w:szCs w:val="32"/>
        </w:rPr>
        <w:t>设备、配套设施完善</w:t>
      </w:r>
      <w:r w:rsidRPr="00784418">
        <w:rPr>
          <w:rFonts w:ascii="仿宋_GB2312" w:eastAsia="仿宋_GB2312" w:hAnsi="仿宋_GB2312" w:hint="eastAsia"/>
          <w:sz w:val="32"/>
          <w:szCs w:val="32"/>
        </w:rPr>
        <w:t>，各项目配备了完善的设备及配套设施。目标值2分，该指标得2分。</w:t>
      </w:r>
    </w:p>
    <w:p w14:paraId="2FE6C2FC" w14:textId="77777777"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Cambria Math" w:eastAsia="仿宋_GB2312" w:hAnsi="Cambria Math" w:cs="Cambria Math"/>
          <w:sz w:val="32"/>
          <w:szCs w:val="32"/>
          <w:shd w:val="clear" w:color="auto" w:fill="FFFFFF"/>
        </w:rPr>
        <w:t>⑫</w:t>
      </w:r>
      <w:r w:rsidRPr="00784418">
        <w:rPr>
          <w:rFonts w:ascii="仿宋_GB2312" w:eastAsia="仿宋_GB2312" w:hAnsi="仿宋_GB2312" w:hint="eastAsia"/>
          <w:sz w:val="32"/>
          <w:szCs w:val="32"/>
        </w:rPr>
        <w:t>二级指标：人力资源建设类</w:t>
      </w:r>
    </w:p>
    <w:p w14:paraId="42D30601" w14:textId="08D74E1C" w:rsidR="00833794" w:rsidRPr="00784418" w:rsidRDefault="00000000">
      <w:pPr>
        <w:spacing w:line="600" w:lineRule="exact"/>
        <w:ind w:firstLineChars="200" w:firstLine="643"/>
        <w:rPr>
          <w:rFonts w:ascii="仿宋_GB2312" w:eastAsia="仿宋_GB2312" w:hAnsi="仿宋_GB2312" w:hint="eastAsia"/>
          <w:sz w:val="32"/>
          <w:szCs w:val="32"/>
        </w:rPr>
      </w:pPr>
      <w:r w:rsidRPr="00784418">
        <w:rPr>
          <w:rFonts w:ascii="仿宋_GB2312" w:eastAsia="仿宋_GB2312" w:hAnsi="仿宋_GB2312" w:hint="eastAsia"/>
          <w:b/>
          <w:bCs/>
          <w:sz w:val="32"/>
          <w:szCs w:val="32"/>
        </w:rPr>
        <w:t>人员培训机制</w:t>
      </w:r>
      <w:r w:rsidR="00784418" w:rsidRPr="00784418">
        <w:rPr>
          <w:rFonts w:ascii="仿宋_GB2312" w:eastAsia="仿宋_GB2312" w:hAnsi="仿宋_GB2312" w:hint="eastAsia"/>
          <w:b/>
          <w:bCs/>
          <w:sz w:val="32"/>
          <w:szCs w:val="32"/>
        </w:rPr>
        <w:t>完备</w:t>
      </w:r>
      <w:r w:rsidRPr="00784418">
        <w:rPr>
          <w:rFonts w:ascii="仿宋_GB2312" w:eastAsia="仿宋_GB2312" w:hAnsi="仿宋_GB2312" w:hint="eastAsia"/>
          <w:sz w:val="32"/>
          <w:szCs w:val="32"/>
        </w:rPr>
        <w:t>，目标值</w:t>
      </w:r>
      <w:r w:rsidR="00784418" w:rsidRPr="00784418">
        <w:rPr>
          <w:rFonts w:ascii="仿宋_GB2312" w:eastAsia="仿宋_GB2312" w:hAnsi="仿宋_GB2312" w:hint="eastAsia"/>
          <w:sz w:val="32"/>
          <w:szCs w:val="32"/>
        </w:rPr>
        <w:t>2</w:t>
      </w:r>
      <w:r w:rsidRPr="00784418">
        <w:rPr>
          <w:rFonts w:ascii="仿宋_GB2312" w:eastAsia="仿宋_GB2312" w:hAnsi="仿宋_GB2312" w:hint="eastAsia"/>
          <w:sz w:val="32"/>
          <w:szCs w:val="32"/>
        </w:rPr>
        <w:t>分，该指标得</w:t>
      </w:r>
      <w:r w:rsidR="00784418" w:rsidRPr="00784418">
        <w:rPr>
          <w:rFonts w:ascii="仿宋_GB2312" w:eastAsia="仿宋_GB2312" w:hAnsi="仿宋_GB2312" w:hint="eastAsia"/>
          <w:sz w:val="32"/>
          <w:szCs w:val="32"/>
        </w:rPr>
        <w:t>2</w:t>
      </w:r>
      <w:r w:rsidRPr="00784418">
        <w:rPr>
          <w:rFonts w:ascii="仿宋_GB2312" w:eastAsia="仿宋_GB2312" w:hAnsi="仿宋_GB2312" w:hint="eastAsia"/>
          <w:sz w:val="32"/>
          <w:szCs w:val="32"/>
        </w:rPr>
        <w:t>分。</w:t>
      </w:r>
    </w:p>
    <w:p w14:paraId="349A20A4" w14:textId="77777777" w:rsidR="00833794" w:rsidRPr="00784418" w:rsidRDefault="00000000">
      <w:pPr>
        <w:spacing w:line="600" w:lineRule="exact"/>
        <w:ind w:firstLineChars="200" w:firstLine="640"/>
        <w:rPr>
          <w:rFonts w:ascii="仿宋_GB2312" w:eastAsia="仿宋_GB2312" w:hAnsi="仿宋_GB2312" w:hint="eastAsia"/>
          <w:sz w:val="32"/>
          <w:szCs w:val="32"/>
        </w:rPr>
      </w:pPr>
      <w:r w:rsidRPr="00784418">
        <w:rPr>
          <w:rFonts w:ascii="Cambria Math" w:eastAsia="仿宋_GB2312" w:hAnsi="Cambria Math" w:cs="Cambria Math"/>
          <w:sz w:val="32"/>
          <w:szCs w:val="32"/>
          <w:shd w:val="clear" w:color="auto" w:fill="FFFFFF"/>
        </w:rPr>
        <w:t>⑬</w:t>
      </w:r>
      <w:r w:rsidRPr="00784418">
        <w:rPr>
          <w:rFonts w:ascii="仿宋_GB2312" w:eastAsia="仿宋_GB2312" w:hAnsi="仿宋_GB2312" w:cs="Cambria Math" w:hint="eastAsia"/>
          <w:sz w:val="32"/>
          <w:szCs w:val="32"/>
        </w:rPr>
        <w:t>二级指标：</w:t>
      </w:r>
      <w:r w:rsidRPr="00784418">
        <w:rPr>
          <w:rFonts w:ascii="仿宋_GB2312" w:eastAsia="仿宋_GB2312" w:hAnsi="仿宋_GB2312" w:hint="eastAsia"/>
          <w:sz w:val="32"/>
          <w:szCs w:val="32"/>
        </w:rPr>
        <w:t>档案管理类</w:t>
      </w:r>
    </w:p>
    <w:p w14:paraId="17E309F9" w14:textId="30452412" w:rsidR="00833794" w:rsidRPr="00784418" w:rsidRDefault="00000000">
      <w:pPr>
        <w:spacing w:line="600" w:lineRule="exact"/>
        <w:ind w:firstLineChars="200" w:firstLine="643"/>
        <w:rPr>
          <w:rFonts w:ascii="仿宋_GB2312" w:eastAsia="仿宋_GB2312" w:hAnsi="仿宋_GB2312" w:hint="eastAsia"/>
          <w:sz w:val="32"/>
          <w:szCs w:val="32"/>
        </w:rPr>
      </w:pPr>
      <w:r w:rsidRPr="00784418">
        <w:rPr>
          <w:rFonts w:ascii="仿宋_GB2312" w:eastAsia="仿宋_GB2312" w:hAnsi="仿宋_GB2312"/>
          <w:b/>
          <w:bCs/>
          <w:sz w:val="32"/>
          <w:szCs w:val="32"/>
        </w:rPr>
        <w:t>档案管理</w:t>
      </w:r>
      <w:r w:rsidRPr="00784418">
        <w:rPr>
          <w:rFonts w:ascii="仿宋_GB2312" w:eastAsia="仿宋_GB2312" w:hAnsi="仿宋_GB2312" w:hint="eastAsia"/>
          <w:b/>
          <w:bCs/>
          <w:sz w:val="32"/>
          <w:szCs w:val="32"/>
        </w:rPr>
        <w:t>规范、档案保存健全</w:t>
      </w:r>
      <w:r w:rsidRPr="00784418">
        <w:rPr>
          <w:rFonts w:ascii="仿宋_GB2312" w:eastAsia="仿宋_GB2312" w:hAnsi="仿宋_GB2312" w:hint="eastAsia"/>
          <w:sz w:val="32"/>
          <w:szCs w:val="32"/>
        </w:rPr>
        <w:t>，目标值</w:t>
      </w:r>
      <w:r w:rsidR="00784418">
        <w:rPr>
          <w:rFonts w:ascii="仿宋_GB2312" w:eastAsia="仿宋_GB2312" w:hAnsi="仿宋_GB2312" w:hint="eastAsia"/>
          <w:sz w:val="32"/>
          <w:szCs w:val="32"/>
        </w:rPr>
        <w:t>4分</w:t>
      </w:r>
      <w:r w:rsidRPr="00784418">
        <w:rPr>
          <w:rFonts w:ascii="仿宋_GB2312" w:eastAsia="仿宋_GB2312" w:hAnsi="仿宋_GB2312" w:hint="eastAsia"/>
          <w:sz w:val="32"/>
          <w:szCs w:val="32"/>
        </w:rPr>
        <w:t>，</w:t>
      </w:r>
      <w:r w:rsidR="00784418" w:rsidRPr="00784418">
        <w:rPr>
          <w:rFonts w:ascii="仿宋_GB2312" w:eastAsia="仿宋_GB2312" w:hAnsi="仿宋_GB2312" w:hint="eastAsia"/>
          <w:sz w:val="32"/>
          <w:szCs w:val="32"/>
        </w:rPr>
        <w:t>该指标得</w:t>
      </w:r>
      <w:r w:rsidR="00784418">
        <w:rPr>
          <w:rFonts w:ascii="仿宋_GB2312" w:eastAsia="仿宋_GB2312" w:hAnsi="仿宋_GB2312" w:hint="eastAsia"/>
          <w:sz w:val="32"/>
          <w:szCs w:val="32"/>
        </w:rPr>
        <w:t>4</w:t>
      </w:r>
      <w:r w:rsidR="00784418" w:rsidRPr="00784418">
        <w:rPr>
          <w:rFonts w:ascii="仿宋_GB2312" w:eastAsia="仿宋_GB2312" w:hAnsi="仿宋_GB2312" w:hint="eastAsia"/>
          <w:sz w:val="32"/>
          <w:szCs w:val="32"/>
        </w:rPr>
        <w:t>分</w:t>
      </w:r>
      <w:r w:rsidRPr="00784418">
        <w:rPr>
          <w:rFonts w:ascii="仿宋_GB2312" w:eastAsia="仿宋_GB2312" w:hAnsi="仿宋_GB2312" w:hint="eastAsia"/>
          <w:sz w:val="32"/>
          <w:szCs w:val="32"/>
        </w:rPr>
        <w:t>。</w:t>
      </w:r>
    </w:p>
    <w:p w14:paraId="0CB2335D" w14:textId="77777777" w:rsidR="00833794" w:rsidRPr="00E1044A" w:rsidRDefault="00000000">
      <w:pPr>
        <w:spacing w:line="600" w:lineRule="exact"/>
        <w:ind w:firstLineChars="200" w:firstLine="643"/>
        <w:outlineLvl w:val="1"/>
        <w:rPr>
          <w:rFonts w:ascii="楷体" w:eastAsia="楷体" w:hAnsi="楷体" w:hint="eastAsia"/>
          <w:b/>
          <w:sz w:val="32"/>
          <w:szCs w:val="32"/>
        </w:rPr>
      </w:pPr>
      <w:r w:rsidRPr="00E1044A">
        <w:rPr>
          <w:rFonts w:ascii="楷体" w:eastAsia="楷体" w:hAnsi="楷体" w:hint="eastAsia"/>
          <w:b/>
          <w:sz w:val="32"/>
          <w:szCs w:val="32"/>
        </w:rPr>
        <w:t>（四）偏离绩效目标的原因及下一步改进措施</w:t>
      </w:r>
    </w:p>
    <w:p w14:paraId="2FB0951F" w14:textId="7BD2EF41" w:rsidR="00833794" w:rsidRPr="00E1044A" w:rsidRDefault="00E1044A">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无。</w:t>
      </w:r>
    </w:p>
    <w:p w14:paraId="6D5BBC2B" w14:textId="77777777" w:rsidR="00833794" w:rsidRPr="00E1044A" w:rsidRDefault="00000000">
      <w:pPr>
        <w:spacing w:line="600" w:lineRule="exact"/>
        <w:ind w:firstLineChars="200" w:firstLine="643"/>
        <w:outlineLvl w:val="0"/>
        <w:rPr>
          <w:rFonts w:ascii="黑体" w:eastAsia="黑体" w:hAnsi="黑体" w:hint="eastAsia"/>
          <w:b/>
          <w:sz w:val="32"/>
          <w:szCs w:val="32"/>
        </w:rPr>
      </w:pPr>
      <w:r w:rsidRPr="00E1044A">
        <w:rPr>
          <w:rFonts w:ascii="黑体" w:eastAsia="黑体" w:hAnsi="黑体" w:hint="eastAsia"/>
          <w:b/>
          <w:sz w:val="32"/>
          <w:szCs w:val="32"/>
        </w:rPr>
        <w:t>四、部门预算项目支出绩效自评情况分析</w:t>
      </w:r>
    </w:p>
    <w:p w14:paraId="0D49484E" w14:textId="7D9B7003" w:rsidR="00833794" w:rsidRPr="00D13FFA" w:rsidRDefault="00000000">
      <w:pPr>
        <w:spacing w:line="600" w:lineRule="exact"/>
        <w:ind w:firstLineChars="200" w:firstLine="640"/>
        <w:rPr>
          <w:rFonts w:ascii="仿宋_GB2312" w:eastAsia="仿宋_GB2312" w:hAnsi="仿宋_GB2312" w:hint="eastAsia"/>
          <w:color w:val="FF0000"/>
          <w:sz w:val="32"/>
          <w:szCs w:val="32"/>
        </w:rPr>
      </w:pPr>
      <w:r w:rsidRPr="00784418">
        <w:rPr>
          <w:rFonts w:ascii="仿宋_GB2312" w:eastAsia="仿宋_GB2312" w:hAnsi="仿宋_GB2312" w:hint="eastAsia"/>
          <w:sz w:val="32"/>
          <w:szCs w:val="32"/>
        </w:rPr>
        <w:t>2024年本部门支出项目</w:t>
      </w:r>
      <w:r w:rsidRPr="00784418">
        <w:rPr>
          <w:rFonts w:ascii="仿宋_GB2312" w:eastAsia="仿宋_GB2312" w:hAnsi="仿宋_GB2312"/>
          <w:sz w:val="32"/>
          <w:szCs w:val="32"/>
        </w:rPr>
        <w:t>1</w:t>
      </w:r>
      <w:r w:rsidR="008757F3">
        <w:rPr>
          <w:rFonts w:ascii="仿宋_GB2312" w:eastAsia="仿宋_GB2312" w:hAnsi="仿宋_GB2312" w:hint="eastAsia"/>
          <w:sz w:val="32"/>
          <w:szCs w:val="32"/>
        </w:rPr>
        <w:t>3</w:t>
      </w:r>
      <w:r w:rsidRPr="00784418">
        <w:rPr>
          <w:rFonts w:ascii="仿宋_GB2312" w:eastAsia="仿宋_GB2312" w:hAnsi="仿宋_GB2312" w:hint="eastAsia"/>
          <w:sz w:val="32"/>
          <w:szCs w:val="32"/>
        </w:rPr>
        <w:t>个，项目预算总计</w:t>
      </w:r>
      <w:r w:rsidR="0096043D" w:rsidRPr="0096043D">
        <w:rPr>
          <w:rFonts w:ascii="仿宋_GB2312" w:eastAsia="仿宋_GB2312" w:hAnsi="仿宋_GB2312"/>
          <w:sz w:val="32"/>
          <w:szCs w:val="32"/>
        </w:rPr>
        <w:t>6824.05</w:t>
      </w:r>
      <w:r w:rsidRPr="00784418">
        <w:rPr>
          <w:rFonts w:ascii="仿宋_GB2312" w:eastAsia="仿宋_GB2312" w:hAnsi="仿宋_GB2312" w:hint="eastAsia"/>
          <w:sz w:val="32"/>
          <w:szCs w:val="32"/>
        </w:rPr>
        <w:t>万元，</w:t>
      </w:r>
      <w:r w:rsidRPr="00784418">
        <w:rPr>
          <w:rFonts w:ascii="仿宋_GB2312" w:eastAsia="仿宋_GB2312" w:hAnsi="仿宋_GB2312"/>
          <w:sz w:val="32"/>
          <w:szCs w:val="32"/>
        </w:rPr>
        <w:t>全年支出</w:t>
      </w:r>
      <w:r w:rsidR="0096043D" w:rsidRPr="0096043D">
        <w:rPr>
          <w:rFonts w:ascii="仿宋_GB2312" w:eastAsia="仿宋_GB2312" w:hAnsi="仿宋_GB2312"/>
          <w:sz w:val="32"/>
          <w:szCs w:val="32"/>
        </w:rPr>
        <w:t>6824.05</w:t>
      </w:r>
      <w:r w:rsidRPr="00784418">
        <w:rPr>
          <w:rFonts w:ascii="仿宋_GB2312" w:eastAsia="仿宋_GB2312" w:hAnsi="仿宋_GB2312" w:hint="eastAsia"/>
          <w:sz w:val="32"/>
          <w:szCs w:val="32"/>
        </w:rPr>
        <w:t>万元，预算执行率</w:t>
      </w:r>
      <w:r w:rsidR="00784418" w:rsidRPr="00784418">
        <w:rPr>
          <w:rFonts w:ascii="仿宋_GB2312" w:eastAsia="仿宋_GB2312" w:hAnsi="仿宋_GB2312" w:hint="eastAsia"/>
          <w:sz w:val="32"/>
          <w:szCs w:val="32"/>
        </w:rPr>
        <w:t>100</w:t>
      </w:r>
      <w:r w:rsidRPr="00784418">
        <w:rPr>
          <w:rFonts w:ascii="仿宋_GB2312" w:eastAsia="仿宋_GB2312" w:hAnsi="仿宋_GB2312" w:hint="eastAsia"/>
          <w:sz w:val="32"/>
          <w:szCs w:val="32"/>
        </w:rPr>
        <w:t>%。</w:t>
      </w:r>
      <w:r w:rsidRPr="00784418">
        <w:rPr>
          <w:rFonts w:ascii="仿宋_GB2312" w:eastAsia="仿宋_GB2312" w:hAnsi="仿宋_GB2312"/>
          <w:sz w:val="32"/>
          <w:szCs w:val="32"/>
        </w:rPr>
        <w:t>通过自评，</w:t>
      </w:r>
      <w:r w:rsidR="00784418" w:rsidRPr="00784418">
        <w:rPr>
          <w:rFonts w:ascii="仿宋_GB2312" w:eastAsia="仿宋_GB2312" w:hAnsi="仿宋_GB2312" w:hint="eastAsia"/>
          <w:sz w:val="32"/>
          <w:szCs w:val="32"/>
        </w:rPr>
        <w:t>1</w:t>
      </w:r>
      <w:r w:rsidR="008757F3">
        <w:rPr>
          <w:rFonts w:ascii="仿宋_GB2312" w:eastAsia="仿宋_GB2312" w:hAnsi="仿宋_GB2312" w:hint="eastAsia"/>
          <w:sz w:val="32"/>
          <w:szCs w:val="32"/>
        </w:rPr>
        <w:t>3</w:t>
      </w:r>
      <w:r w:rsidRPr="00784418">
        <w:rPr>
          <w:rFonts w:ascii="仿宋_GB2312" w:eastAsia="仿宋_GB2312" w:hAnsi="仿宋_GB2312"/>
          <w:sz w:val="32"/>
          <w:szCs w:val="32"/>
        </w:rPr>
        <w:t>个项目结果为“优”</w:t>
      </w:r>
      <w:r w:rsidRPr="00784418">
        <w:rPr>
          <w:rFonts w:ascii="仿宋_GB2312" w:eastAsia="仿宋_GB2312" w:hAnsi="仿宋_GB2312" w:hint="eastAsia"/>
          <w:sz w:val="32"/>
          <w:szCs w:val="32"/>
        </w:rPr>
        <w:t>。</w:t>
      </w:r>
      <w:r w:rsidRPr="00784418">
        <w:rPr>
          <w:rFonts w:ascii="仿宋_GB2312" w:eastAsia="仿宋_GB2312" w:hAnsi="仿宋_GB2312"/>
          <w:sz w:val="32"/>
          <w:szCs w:val="32"/>
        </w:rPr>
        <w:t>分项目自评情况分析如下：</w:t>
      </w:r>
    </w:p>
    <w:p w14:paraId="1E3BF066" w14:textId="23168B7E" w:rsidR="00833794" w:rsidRPr="009420B7" w:rsidRDefault="00000000">
      <w:pPr>
        <w:pStyle w:val="2"/>
        <w:ind w:firstLineChars="100" w:firstLine="321"/>
        <w:rPr>
          <w:rFonts w:ascii="仿宋_GB2312" w:eastAsia="仿宋_GB2312" w:hAnsi="仿宋_GB2312"/>
          <w:sz w:val="32"/>
          <w:szCs w:val="32"/>
        </w:rPr>
      </w:pPr>
      <w:r w:rsidRPr="009420B7">
        <w:rPr>
          <w:rFonts w:ascii="仿宋_GB2312" w:eastAsia="仿宋_GB2312" w:hAnsi="仿宋_GB2312"/>
          <w:sz w:val="32"/>
          <w:szCs w:val="32"/>
        </w:rPr>
        <w:t>（一）</w:t>
      </w:r>
      <w:r w:rsidR="008757F3" w:rsidRPr="008757F3">
        <w:rPr>
          <w:rFonts w:ascii="仿宋_GB2312" w:eastAsia="仿宋_GB2312" w:hAnsi="仿宋_GB2312"/>
          <w:sz w:val="32"/>
          <w:szCs w:val="32"/>
        </w:rPr>
        <w:t>草资源保护培育与利用资金</w:t>
      </w:r>
    </w:p>
    <w:p w14:paraId="64B46BEE" w14:textId="77777777" w:rsidR="00833794" w:rsidRPr="009420B7" w:rsidRDefault="00000000">
      <w:pPr>
        <w:spacing w:line="600" w:lineRule="exact"/>
        <w:ind w:firstLineChars="200" w:firstLine="643"/>
        <w:rPr>
          <w:rFonts w:ascii="仿宋_GB2312" w:eastAsia="仿宋_GB2312" w:hAnsi="仿宋_GB2312" w:hint="eastAsia"/>
          <w:b/>
          <w:sz w:val="32"/>
          <w:szCs w:val="32"/>
        </w:rPr>
      </w:pPr>
      <w:r w:rsidRPr="009420B7">
        <w:rPr>
          <w:rFonts w:ascii="仿宋_GB2312" w:eastAsia="仿宋_GB2312" w:hAnsi="仿宋_GB2312"/>
          <w:b/>
          <w:sz w:val="32"/>
          <w:szCs w:val="32"/>
        </w:rPr>
        <w:t>1.项目支出预算执行情况</w:t>
      </w:r>
    </w:p>
    <w:p w14:paraId="0D928087" w14:textId="477DD0EE" w:rsidR="00833794" w:rsidRPr="009420B7" w:rsidRDefault="009420B7">
      <w:pPr>
        <w:spacing w:line="600" w:lineRule="exact"/>
        <w:ind w:firstLineChars="200" w:firstLine="640"/>
        <w:rPr>
          <w:rFonts w:ascii="仿宋_GB2312" w:eastAsia="仿宋_GB2312" w:hAnsi="仿宋_GB2312" w:hint="eastAsia"/>
          <w:sz w:val="32"/>
          <w:szCs w:val="32"/>
        </w:rPr>
      </w:pPr>
      <w:r w:rsidRPr="009420B7">
        <w:rPr>
          <w:rFonts w:ascii="仿宋_GB2312" w:eastAsia="仿宋_GB2312" w:hAnsi="仿宋_GB2312" w:hint="eastAsia"/>
          <w:sz w:val="32"/>
          <w:szCs w:val="32"/>
        </w:rPr>
        <w:t>本项目为2023年结转项目</w:t>
      </w:r>
      <w:r w:rsidRPr="009420B7">
        <w:rPr>
          <w:rFonts w:ascii="仿宋_GB2312" w:eastAsia="仿宋_GB2312" w:hAnsi="仿宋_GB2312"/>
          <w:sz w:val="32"/>
          <w:szCs w:val="32"/>
        </w:rPr>
        <w:t>，</w:t>
      </w:r>
      <w:r w:rsidRPr="009420B7">
        <w:rPr>
          <w:rFonts w:ascii="仿宋_GB2312" w:eastAsia="仿宋_GB2312" w:hAnsi="仿宋_GB2312" w:hint="eastAsia"/>
          <w:sz w:val="32"/>
          <w:szCs w:val="32"/>
        </w:rPr>
        <w:t>上年结转资金85万元，</w:t>
      </w:r>
      <w:r w:rsidRPr="009420B7">
        <w:rPr>
          <w:rFonts w:ascii="仿宋_GB2312" w:eastAsia="仿宋_GB2312" w:hAnsi="仿宋_GB2312"/>
          <w:sz w:val="32"/>
          <w:szCs w:val="32"/>
        </w:rPr>
        <w:t>实际完成预算执行</w:t>
      </w:r>
      <w:r w:rsidRPr="009420B7">
        <w:rPr>
          <w:rFonts w:ascii="仿宋_GB2312" w:eastAsia="仿宋_GB2312" w:hAnsi="仿宋_GB2312" w:hint="eastAsia"/>
          <w:sz w:val="32"/>
          <w:szCs w:val="32"/>
        </w:rPr>
        <w:t>85</w:t>
      </w:r>
      <w:r w:rsidRPr="009420B7">
        <w:rPr>
          <w:rFonts w:ascii="仿宋_GB2312" w:eastAsia="仿宋_GB2312" w:hAnsi="仿宋_GB2312"/>
          <w:sz w:val="32"/>
          <w:szCs w:val="32"/>
        </w:rPr>
        <w:t>万元，预算执行率100%。</w:t>
      </w:r>
    </w:p>
    <w:p w14:paraId="3F7E945F" w14:textId="77777777" w:rsidR="00833794" w:rsidRPr="009420B7" w:rsidRDefault="00000000">
      <w:pPr>
        <w:spacing w:line="600" w:lineRule="exact"/>
        <w:ind w:firstLineChars="200" w:firstLine="643"/>
        <w:rPr>
          <w:rFonts w:ascii="仿宋_GB2312" w:eastAsia="仿宋_GB2312" w:hAnsi="仿宋_GB2312" w:hint="eastAsia"/>
          <w:b/>
          <w:sz w:val="32"/>
          <w:szCs w:val="32"/>
        </w:rPr>
      </w:pPr>
      <w:r w:rsidRPr="009420B7">
        <w:rPr>
          <w:rFonts w:ascii="仿宋_GB2312" w:eastAsia="仿宋_GB2312" w:hAnsi="仿宋_GB2312"/>
          <w:b/>
          <w:sz w:val="32"/>
          <w:szCs w:val="32"/>
        </w:rPr>
        <w:lastRenderedPageBreak/>
        <w:t>2.总体绩效目标完成情况分析</w:t>
      </w:r>
    </w:p>
    <w:p w14:paraId="3FF9301C" w14:textId="4AE7BE56" w:rsidR="00833794" w:rsidRPr="009420B7" w:rsidRDefault="009420B7">
      <w:pPr>
        <w:spacing w:line="600" w:lineRule="exact"/>
        <w:ind w:firstLineChars="200" w:firstLine="640"/>
        <w:rPr>
          <w:rFonts w:ascii="仿宋_GB2312" w:eastAsia="仿宋_GB2312" w:hAnsi="仿宋_GB2312" w:hint="eastAsia"/>
          <w:sz w:val="32"/>
          <w:szCs w:val="32"/>
        </w:rPr>
      </w:pPr>
      <w:r w:rsidRPr="009420B7">
        <w:rPr>
          <w:rFonts w:ascii="仿宋_GB2312" w:eastAsia="仿宋_GB2312" w:hAnsi="仿宋_GB2312" w:hint="eastAsia"/>
          <w:sz w:val="32"/>
          <w:szCs w:val="32"/>
        </w:rPr>
        <w:t>2024年单位开展</w:t>
      </w:r>
      <w:proofErr w:type="gramStart"/>
      <w:r w:rsidRPr="009420B7">
        <w:rPr>
          <w:rFonts w:ascii="仿宋_GB2312" w:eastAsia="仿宋_GB2312" w:hAnsi="仿宋_GB2312" w:hint="eastAsia"/>
          <w:sz w:val="32"/>
          <w:szCs w:val="32"/>
        </w:rPr>
        <w:t>了草</w:t>
      </w:r>
      <w:proofErr w:type="gramEnd"/>
      <w:r w:rsidRPr="009420B7">
        <w:rPr>
          <w:rFonts w:ascii="仿宋_GB2312" w:eastAsia="仿宋_GB2312" w:hAnsi="仿宋_GB2312" w:hint="eastAsia"/>
          <w:sz w:val="32"/>
          <w:szCs w:val="32"/>
        </w:rPr>
        <w:t>原补播改良4300亩，提高了财源植被覆盖率，改善了林区民生状况，提升了林区群众满意度。</w:t>
      </w:r>
    </w:p>
    <w:p w14:paraId="12CF1A8A" w14:textId="77777777" w:rsidR="00833794" w:rsidRPr="009420B7" w:rsidRDefault="00000000">
      <w:pPr>
        <w:spacing w:line="600" w:lineRule="exact"/>
        <w:ind w:firstLineChars="200" w:firstLine="643"/>
        <w:rPr>
          <w:rFonts w:ascii="仿宋_GB2312" w:eastAsia="仿宋_GB2312" w:hAnsi="仿宋_GB2312" w:hint="eastAsia"/>
          <w:b/>
          <w:sz w:val="32"/>
          <w:szCs w:val="32"/>
        </w:rPr>
      </w:pPr>
      <w:r w:rsidRPr="009420B7">
        <w:rPr>
          <w:rFonts w:ascii="仿宋_GB2312" w:eastAsia="仿宋_GB2312" w:hAnsi="仿宋_GB2312"/>
          <w:b/>
          <w:sz w:val="32"/>
          <w:szCs w:val="32"/>
        </w:rPr>
        <w:t>3.各项指标完成情况分析</w:t>
      </w:r>
    </w:p>
    <w:p w14:paraId="00B898D1" w14:textId="77777777" w:rsidR="00833794" w:rsidRPr="009420B7" w:rsidRDefault="00000000">
      <w:pPr>
        <w:spacing w:line="600" w:lineRule="exact"/>
        <w:ind w:firstLineChars="200" w:firstLine="640"/>
        <w:rPr>
          <w:rFonts w:ascii="仿宋_GB2312" w:eastAsia="仿宋_GB2312" w:hAnsi="仿宋_GB2312" w:hint="eastAsia"/>
          <w:sz w:val="32"/>
          <w:szCs w:val="32"/>
        </w:rPr>
      </w:pPr>
      <w:r w:rsidRPr="009420B7">
        <w:rPr>
          <w:rFonts w:ascii="仿宋_GB2312" w:eastAsia="仿宋_GB2312" w:hAnsi="仿宋_GB2312" w:hint="eastAsia"/>
          <w:sz w:val="32"/>
          <w:szCs w:val="32"/>
        </w:rPr>
        <w:t>（</w:t>
      </w:r>
      <w:r w:rsidRPr="009420B7">
        <w:rPr>
          <w:rFonts w:ascii="仿宋_GB2312" w:eastAsia="仿宋_GB2312" w:hAnsi="仿宋_GB2312"/>
          <w:sz w:val="32"/>
          <w:szCs w:val="32"/>
        </w:rPr>
        <w:t>1）</w:t>
      </w:r>
      <w:r w:rsidRPr="009420B7">
        <w:rPr>
          <w:rFonts w:ascii="仿宋_GB2312" w:eastAsia="仿宋_GB2312" w:hAnsi="仿宋_GB2312" w:hint="eastAsia"/>
          <w:sz w:val="32"/>
          <w:szCs w:val="32"/>
        </w:rPr>
        <w:t>成本</w:t>
      </w:r>
      <w:r w:rsidRPr="009420B7">
        <w:rPr>
          <w:rFonts w:ascii="仿宋_GB2312" w:eastAsia="仿宋_GB2312" w:hAnsi="仿宋_GB2312"/>
          <w:sz w:val="32"/>
          <w:szCs w:val="32"/>
        </w:rPr>
        <w:t>指标</w:t>
      </w:r>
    </w:p>
    <w:p w14:paraId="337EE33E" w14:textId="39C6CB03" w:rsidR="00833794" w:rsidRPr="000775D4" w:rsidRDefault="00381986">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草原补播改良</w:t>
      </w:r>
      <w:r w:rsidR="00622F7B" w:rsidRPr="00622F7B">
        <w:rPr>
          <w:rFonts w:ascii="仿宋_GB2312" w:eastAsia="仿宋_GB2312" w:hAnsi="仿宋_GB2312"/>
          <w:sz w:val="32"/>
          <w:szCs w:val="32"/>
        </w:rPr>
        <w:t>197.67</w:t>
      </w:r>
      <w:r w:rsidR="000775D4" w:rsidRPr="000775D4">
        <w:rPr>
          <w:rFonts w:ascii="仿宋_GB2312" w:eastAsia="仿宋_GB2312" w:hAnsi="仿宋_GB2312" w:hint="eastAsia"/>
          <w:sz w:val="32"/>
          <w:szCs w:val="32"/>
        </w:rPr>
        <w:t>元/亩，按标准执行。</w:t>
      </w:r>
    </w:p>
    <w:p w14:paraId="76B45953" w14:textId="77777777" w:rsidR="00833794" w:rsidRPr="000775D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w:t>
      </w:r>
      <w:r w:rsidRPr="000775D4">
        <w:rPr>
          <w:rFonts w:ascii="仿宋_GB2312" w:eastAsia="仿宋_GB2312" w:hAnsi="仿宋_GB2312"/>
          <w:sz w:val="32"/>
          <w:szCs w:val="32"/>
        </w:rPr>
        <w:t>2）产出指标</w:t>
      </w:r>
    </w:p>
    <w:p w14:paraId="14D7ECEC" w14:textId="55E881C9" w:rsidR="00833794" w:rsidRPr="000775D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①数量指标：</w:t>
      </w:r>
      <w:r w:rsidR="000775D4" w:rsidRPr="000775D4">
        <w:rPr>
          <w:rFonts w:ascii="仿宋_GB2312" w:eastAsia="仿宋_GB2312" w:hAnsi="仿宋_GB2312" w:hint="eastAsia"/>
          <w:sz w:val="32"/>
          <w:szCs w:val="32"/>
        </w:rPr>
        <w:t>草原补播改良4300亩</w:t>
      </w:r>
      <w:r w:rsidRPr="000775D4">
        <w:rPr>
          <w:rFonts w:ascii="仿宋_GB2312" w:eastAsia="仿宋_GB2312" w:hAnsi="仿宋_GB2312" w:hint="eastAsia"/>
          <w:sz w:val="32"/>
          <w:szCs w:val="32"/>
        </w:rPr>
        <w:t>。</w:t>
      </w:r>
    </w:p>
    <w:p w14:paraId="20D58A4B" w14:textId="5FD6D041" w:rsidR="00833794" w:rsidRPr="00D13FFA" w:rsidRDefault="00000000">
      <w:pPr>
        <w:spacing w:line="600" w:lineRule="exact"/>
        <w:ind w:firstLineChars="200" w:firstLine="640"/>
        <w:rPr>
          <w:rFonts w:ascii="仿宋_GB2312" w:eastAsia="仿宋_GB2312" w:hAnsi="仿宋_GB2312" w:hint="eastAsia"/>
          <w:color w:val="FF0000"/>
          <w:sz w:val="32"/>
          <w:szCs w:val="32"/>
        </w:rPr>
      </w:pPr>
      <w:r w:rsidRPr="000775D4">
        <w:rPr>
          <w:rFonts w:ascii="仿宋_GB2312" w:eastAsia="仿宋_GB2312" w:hAnsi="仿宋_GB2312" w:hint="eastAsia"/>
          <w:sz w:val="32"/>
          <w:szCs w:val="32"/>
        </w:rPr>
        <w:t>②质量指标：</w:t>
      </w:r>
      <w:r w:rsidR="000775D4" w:rsidRPr="000775D4">
        <w:rPr>
          <w:rFonts w:ascii="仿宋_GB2312" w:eastAsia="仿宋_GB2312" w:hAnsi="仿宋_GB2312" w:hint="eastAsia"/>
          <w:sz w:val="32"/>
          <w:szCs w:val="32"/>
        </w:rPr>
        <w:t>草原补播改良验收合格率</w:t>
      </w:r>
      <w:r w:rsidRPr="000775D4">
        <w:rPr>
          <w:rFonts w:ascii="仿宋_GB2312" w:eastAsia="仿宋_GB2312" w:hAnsi="仿宋_GB2312" w:hint="eastAsia"/>
          <w:sz w:val="32"/>
          <w:szCs w:val="32"/>
        </w:rPr>
        <w:t>达到</w:t>
      </w:r>
      <w:r w:rsidR="000775D4" w:rsidRPr="000775D4">
        <w:rPr>
          <w:rFonts w:ascii="仿宋_GB2312" w:eastAsia="仿宋_GB2312" w:hAnsi="仿宋_GB2312" w:hint="eastAsia"/>
          <w:sz w:val="32"/>
          <w:szCs w:val="32"/>
        </w:rPr>
        <w:t>95</w:t>
      </w:r>
      <w:r w:rsidRPr="000775D4">
        <w:rPr>
          <w:rFonts w:ascii="仿宋_GB2312" w:eastAsia="仿宋_GB2312" w:hAnsi="仿宋_GB2312" w:hint="eastAsia"/>
          <w:sz w:val="32"/>
          <w:szCs w:val="32"/>
        </w:rPr>
        <w:t>%。</w:t>
      </w:r>
    </w:p>
    <w:p w14:paraId="6669E9A6" w14:textId="307EDD33" w:rsidR="00833794" w:rsidRPr="000775D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③时效指标：</w:t>
      </w:r>
      <w:r w:rsidR="000775D4" w:rsidRPr="000775D4">
        <w:rPr>
          <w:rFonts w:ascii="仿宋_GB2312" w:eastAsia="仿宋_GB2312" w:hAnsi="仿宋_GB2312" w:hint="eastAsia"/>
          <w:sz w:val="32"/>
          <w:szCs w:val="32"/>
        </w:rPr>
        <w:t>草原补播改良撒草籽开展及时</w:t>
      </w:r>
      <w:r w:rsidRPr="000775D4">
        <w:rPr>
          <w:rFonts w:ascii="仿宋_GB2312" w:eastAsia="仿宋_GB2312" w:hAnsi="仿宋_GB2312" w:hint="eastAsia"/>
          <w:sz w:val="32"/>
          <w:szCs w:val="32"/>
        </w:rPr>
        <w:t>。</w:t>
      </w:r>
    </w:p>
    <w:p w14:paraId="6D3A310F" w14:textId="77777777" w:rsidR="00833794" w:rsidRPr="000775D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（3）效益指标：</w:t>
      </w:r>
    </w:p>
    <w:p w14:paraId="30862C3F" w14:textId="372A03D6" w:rsidR="000775D4" w:rsidRPr="000775D4" w:rsidRDefault="000775D4" w:rsidP="000775D4">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项目</w:t>
      </w:r>
      <w:r w:rsidRPr="000775D4">
        <w:rPr>
          <w:rFonts w:ascii="仿宋_GB2312" w:eastAsia="仿宋_GB2312" w:hAnsi="仿宋_GB2312" w:hint="eastAsia"/>
          <w:sz w:val="32"/>
          <w:szCs w:val="32"/>
        </w:rPr>
        <w:t>提高了财源植被覆盖率</w:t>
      </w:r>
      <w:r>
        <w:rPr>
          <w:rFonts w:ascii="仿宋_GB2312" w:eastAsia="仿宋_GB2312" w:hAnsi="仿宋_GB2312" w:hint="eastAsia"/>
          <w:sz w:val="32"/>
          <w:szCs w:val="32"/>
        </w:rPr>
        <w:t>，</w:t>
      </w:r>
      <w:r w:rsidRPr="000775D4">
        <w:rPr>
          <w:rFonts w:ascii="仿宋_GB2312" w:eastAsia="仿宋_GB2312" w:hAnsi="仿宋_GB2312" w:hint="eastAsia"/>
          <w:sz w:val="32"/>
          <w:szCs w:val="32"/>
        </w:rPr>
        <w:t>明显改善</w:t>
      </w:r>
      <w:proofErr w:type="gramStart"/>
      <w:r>
        <w:rPr>
          <w:rFonts w:ascii="仿宋_GB2312" w:eastAsia="仿宋_GB2312" w:hAnsi="仿宋_GB2312" w:hint="eastAsia"/>
          <w:sz w:val="32"/>
          <w:szCs w:val="32"/>
        </w:rPr>
        <w:t>了</w:t>
      </w:r>
      <w:r w:rsidRPr="000775D4">
        <w:rPr>
          <w:rFonts w:ascii="仿宋_GB2312" w:eastAsia="仿宋_GB2312" w:hAnsi="仿宋_GB2312" w:hint="eastAsia"/>
          <w:sz w:val="32"/>
          <w:szCs w:val="32"/>
        </w:rPr>
        <w:t>草</w:t>
      </w:r>
      <w:proofErr w:type="gramEnd"/>
      <w:r w:rsidRPr="000775D4">
        <w:rPr>
          <w:rFonts w:ascii="仿宋_GB2312" w:eastAsia="仿宋_GB2312" w:hAnsi="仿宋_GB2312" w:hint="eastAsia"/>
          <w:sz w:val="32"/>
          <w:szCs w:val="32"/>
        </w:rPr>
        <w:t>原生态环境</w:t>
      </w:r>
      <w:r>
        <w:rPr>
          <w:rFonts w:ascii="仿宋_GB2312" w:eastAsia="仿宋_GB2312" w:hAnsi="仿宋_GB2312" w:hint="eastAsia"/>
          <w:sz w:val="32"/>
          <w:szCs w:val="32"/>
        </w:rPr>
        <w:t>，</w:t>
      </w:r>
      <w:r w:rsidRPr="000775D4">
        <w:rPr>
          <w:rFonts w:ascii="仿宋_GB2312" w:eastAsia="仿宋_GB2312" w:hAnsi="仿宋_GB2312" w:hint="eastAsia"/>
          <w:sz w:val="32"/>
          <w:szCs w:val="32"/>
        </w:rPr>
        <w:t>逐步改善了林区民生状况。</w:t>
      </w:r>
    </w:p>
    <w:p w14:paraId="138A5FD2" w14:textId="37BCF7F3" w:rsidR="00833794" w:rsidRPr="000775D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（4）满意度指标：</w:t>
      </w:r>
      <w:r w:rsidR="000775D4" w:rsidRPr="000775D4">
        <w:rPr>
          <w:rFonts w:ascii="仿宋_GB2312" w:eastAsia="仿宋_GB2312" w:hAnsi="仿宋_GB2312" w:hint="eastAsia"/>
          <w:sz w:val="32"/>
          <w:szCs w:val="32"/>
        </w:rPr>
        <w:t>经调研，公众</w:t>
      </w:r>
      <w:proofErr w:type="gramStart"/>
      <w:r w:rsidR="000775D4" w:rsidRPr="000775D4">
        <w:rPr>
          <w:rFonts w:ascii="仿宋_GB2312" w:eastAsia="仿宋_GB2312" w:hAnsi="仿宋_GB2312" w:hint="eastAsia"/>
          <w:sz w:val="32"/>
          <w:szCs w:val="32"/>
        </w:rPr>
        <w:t>满意度超</w:t>
      </w:r>
      <w:proofErr w:type="gramEnd"/>
      <w:r w:rsidR="000775D4" w:rsidRPr="000775D4">
        <w:rPr>
          <w:rFonts w:ascii="仿宋_GB2312" w:eastAsia="仿宋_GB2312" w:hAnsi="仿宋_GB2312" w:hint="eastAsia"/>
          <w:sz w:val="32"/>
          <w:szCs w:val="32"/>
        </w:rPr>
        <w:t>90%</w:t>
      </w:r>
      <w:r w:rsidRPr="000775D4">
        <w:rPr>
          <w:rFonts w:ascii="仿宋_GB2312" w:eastAsia="仿宋_GB2312" w:hAnsi="仿宋_GB2312" w:hint="eastAsia"/>
          <w:sz w:val="32"/>
          <w:szCs w:val="32"/>
        </w:rPr>
        <w:t>。</w:t>
      </w:r>
    </w:p>
    <w:p w14:paraId="6EB26B09" w14:textId="77777777" w:rsidR="00833794" w:rsidRPr="000775D4" w:rsidRDefault="00000000">
      <w:pPr>
        <w:spacing w:line="600" w:lineRule="exact"/>
        <w:ind w:firstLineChars="200" w:firstLine="643"/>
        <w:rPr>
          <w:rFonts w:ascii="仿宋_GB2312" w:eastAsia="仿宋_GB2312" w:hAnsi="仿宋_GB2312" w:hint="eastAsia"/>
          <w:b/>
          <w:sz w:val="32"/>
          <w:szCs w:val="32"/>
        </w:rPr>
      </w:pPr>
      <w:r w:rsidRPr="000775D4">
        <w:rPr>
          <w:rFonts w:ascii="仿宋_GB2312" w:eastAsia="仿宋_GB2312" w:hAnsi="仿宋_GB2312"/>
          <w:b/>
          <w:sz w:val="32"/>
          <w:szCs w:val="32"/>
        </w:rPr>
        <w:t>4.偏离绩效目标的原因和下一步改进措施</w:t>
      </w:r>
    </w:p>
    <w:p w14:paraId="07B27555" w14:textId="77777777" w:rsidR="00833794" w:rsidRDefault="00000000">
      <w:pPr>
        <w:spacing w:line="600" w:lineRule="exact"/>
        <w:ind w:firstLineChars="200" w:firstLine="640"/>
        <w:rPr>
          <w:rFonts w:ascii="仿宋_GB2312" w:eastAsia="仿宋_GB2312" w:hAnsi="仿宋_GB2312" w:hint="eastAsia"/>
          <w:sz w:val="32"/>
          <w:szCs w:val="32"/>
        </w:rPr>
      </w:pPr>
      <w:r w:rsidRPr="000775D4">
        <w:rPr>
          <w:rFonts w:ascii="仿宋_GB2312" w:eastAsia="仿宋_GB2312" w:hAnsi="仿宋_GB2312" w:hint="eastAsia"/>
          <w:sz w:val="32"/>
          <w:szCs w:val="32"/>
        </w:rPr>
        <w:t>无。</w:t>
      </w:r>
    </w:p>
    <w:p w14:paraId="3FF29D75" w14:textId="6FAEF9C5"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（二）</w:t>
      </w:r>
      <w:r w:rsidR="00823081" w:rsidRPr="00823081">
        <w:rPr>
          <w:rFonts w:ascii="仿宋_GB2312" w:eastAsia="仿宋_GB2312" w:hAnsi="仿宋_GB2312"/>
          <w:sz w:val="32"/>
          <w:szCs w:val="32"/>
        </w:rPr>
        <w:t>国有林场改革发展补助</w:t>
      </w:r>
    </w:p>
    <w:p w14:paraId="6A78284D" w14:textId="77777777" w:rsidR="00823081" w:rsidRDefault="00823081" w:rsidP="00823081">
      <w:pPr>
        <w:spacing w:line="600" w:lineRule="exact"/>
        <w:ind w:firstLineChars="200" w:firstLine="643"/>
        <w:rPr>
          <w:rFonts w:ascii="仿宋_GB2312" w:eastAsia="仿宋_GB2312" w:hAnsi="仿宋_GB2312" w:hint="eastAsia"/>
          <w:b/>
          <w:sz w:val="32"/>
          <w:szCs w:val="32"/>
        </w:rPr>
      </w:pPr>
      <w:r>
        <w:rPr>
          <w:rFonts w:ascii="仿宋_GB2312" w:eastAsia="仿宋_GB2312" w:hAnsi="仿宋_GB2312"/>
          <w:b/>
          <w:sz w:val="32"/>
          <w:szCs w:val="32"/>
        </w:rPr>
        <w:t>1.项目支出预算执行情况</w:t>
      </w:r>
    </w:p>
    <w:p w14:paraId="1EAEFFAC" w14:textId="3CA775DD"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2024</w:t>
      </w:r>
      <w:r>
        <w:rPr>
          <w:rFonts w:ascii="仿宋_GB2312" w:eastAsia="仿宋_GB2312" w:hAnsi="仿宋_GB2312"/>
          <w:sz w:val="32"/>
          <w:szCs w:val="32"/>
        </w:rPr>
        <w:t>年下达资金</w:t>
      </w:r>
      <w:r w:rsidR="00272963" w:rsidRPr="00272963">
        <w:rPr>
          <w:rFonts w:ascii="仿宋_GB2312" w:eastAsia="仿宋_GB2312" w:hAnsi="仿宋_GB2312"/>
          <w:sz w:val="32"/>
          <w:szCs w:val="32"/>
        </w:rPr>
        <w:t>417</w:t>
      </w:r>
      <w:r w:rsidR="00272963">
        <w:rPr>
          <w:rFonts w:ascii="仿宋_GB2312" w:eastAsia="仿宋_GB2312" w:hAnsi="仿宋_GB2312" w:hint="eastAsia"/>
          <w:sz w:val="32"/>
          <w:szCs w:val="32"/>
        </w:rPr>
        <w:t>.</w:t>
      </w:r>
      <w:r w:rsidR="00272963" w:rsidRPr="00272963">
        <w:rPr>
          <w:rFonts w:ascii="仿宋_GB2312" w:eastAsia="仿宋_GB2312" w:hAnsi="仿宋_GB2312"/>
          <w:sz w:val="32"/>
          <w:szCs w:val="32"/>
        </w:rPr>
        <w:t>27</w:t>
      </w:r>
      <w:r>
        <w:rPr>
          <w:rFonts w:ascii="仿宋_GB2312" w:eastAsia="仿宋_GB2312" w:hAnsi="仿宋_GB2312"/>
          <w:sz w:val="32"/>
          <w:szCs w:val="32"/>
        </w:rPr>
        <w:t>万元，实际完成预算执行</w:t>
      </w:r>
      <w:r w:rsidR="00272963" w:rsidRPr="00272963">
        <w:rPr>
          <w:rFonts w:ascii="仿宋_GB2312" w:eastAsia="仿宋_GB2312" w:hAnsi="仿宋_GB2312"/>
          <w:sz w:val="32"/>
          <w:szCs w:val="32"/>
        </w:rPr>
        <w:t>417.27</w:t>
      </w:r>
      <w:r>
        <w:rPr>
          <w:rFonts w:ascii="仿宋_GB2312" w:eastAsia="仿宋_GB2312" w:hAnsi="仿宋_GB2312"/>
          <w:sz w:val="32"/>
          <w:szCs w:val="32"/>
        </w:rPr>
        <w:t>万元，预算执行率100%。</w:t>
      </w:r>
    </w:p>
    <w:p w14:paraId="3A9319F7" w14:textId="77777777" w:rsidR="00823081" w:rsidRDefault="00823081" w:rsidP="00823081">
      <w:pPr>
        <w:spacing w:line="600" w:lineRule="exact"/>
        <w:ind w:firstLineChars="200" w:firstLine="643"/>
        <w:rPr>
          <w:rFonts w:ascii="仿宋_GB2312" w:eastAsia="仿宋_GB2312" w:hAnsi="仿宋_GB2312" w:hint="eastAsia"/>
          <w:b/>
          <w:sz w:val="32"/>
          <w:szCs w:val="32"/>
        </w:rPr>
      </w:pPr>
      <w:r>
        <w:rPr>
          <w:rFonts w:ascii="仿宋_GB2312" w:eastAsia="仿宋_GB2312" w:hAnsi="仿宋_GB2312"/>
          <w:b/>
          <w:sz w:val="32"/>
          <w:szCs w:val="32"/>
        </w:rPr>
        <w:t>2.总体绩效目标完成情况分析</w:t>
      </w:r>
    </w:p>
    <w:p w14:paraId="4E1E023F" w14:textId="77777777" w:rsidR="00272963" w:rsidRDefault="00272963" w:rsidP="00823081">
      <w:pPr>
        <w:spacing w:line="600" w:lineRule="exact"/>
        <w:ind w:firstLineChars="200" w:firstLine="640"/>
        <w:rPr>
          <w:rFonts w:ascii="仿宋_GB2312" w:eastAsia="仿宋_GB2312" w:hAnsi="仿宋_GB2312" w:hint="eastAsia"/>
          <w:sz w:val="32"/>
          <w:szCs w:val="32"/>
        </w:rPr>
      </w:pPr>
      <w:r w:rsidRPr="00272963">
        <w:rPr>
          <w:rFonts w:ascii="仿宋_GB2312" w:eastAsia="仿宋_GB2312" w:hAnsi="仿宋_GB2312" w:hint="eastAsia"/>
          <w:sz w:val="32"/>
          <w:szCs w:val="32"/>
        </w:rPr>
        <w:lastRenderedPageBreak/>
        <w:t>2024年单位为纳入国有林场改革462名职工缴纳社保，保障了参保率达100%，促进了国有林场改革发展，使国有林场全年无有责事故发生，保障了林区稳定运转，提升了林场职工及林区周边群众满意度。</w:t>
      </w:r>
    </w:p>
    <w:p w14:paraId="1E415C66" w14:textId="134B62E7" w:rsidR="00823081" w:rsidRDefault="00823081" w:rsidP="00823081">
      <w:pPr>
        <w:spacing w:line="600" w:lineRule="exact"/>
        <w:ind w:firstLineChars="200" w:firstLine="643"/>
        <w:rPr>
          <w:rFonts w:ascii="仿宋_GB2312" w:eastAsia="仿宋_GB2312" w:hAnsi="仿宋_GB2312" w:hint="eastAsia"/>
          <w:b/>
          <w:sz w:val="32"/>
          <w:szCs w:val="32"/>
        </w:rPr>
      </w:pPr>
      <w:r>
        <w:rPr>
          <w:rFonts w:ascii="仿宋_GB2312" w:eastAsia="仿宋_GB2312" w:hAnsi="仿宋_GB2312"/>
          <w:b/>
          <w:sz w:val="32"/>
          <w:szCs w:val="32"/>
        </w:rPr>
        <w:t>3.各项指标完成情况分析</w:t>
      </w:r>
    </w:p>
    <w:p w14:paraId="4C82744B" w14:textId="245E6D44"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w:t>
      </w:r>
      <w:r>
        <w:rPr>
          <w:rFonts w:ascii="仿宋_GB2312" w:eastAsia="仿宋_GB2312" w:hAnsi="仿宋_GB2312"/>
          <w:sz w:val="32"/>
          <w:szCs w:val="32"/>
        </w:rPr>
        <w:t>1）</w:t>
      </w:r>
      <w:r>
        <w:rPr>
          <w:rFonts w:ascii="仿宋_GB2312" w:eastAsia="仿宋_GB2312" w:hAnsi="仿宋_GB2312" w:hint="eastAsia"/>
          <w:sz w:val="32"/>
          <w:szCs w:val="32"/>
        </w:rPr>
        <w:t>成本</w:t>
      </w:r>
      <w:r>
        <w:rPr>
          <w:rFonts w:ascii="仿宋_GB2312" w:eastAsia="仿宋_GB2312" w:hAnsi="仿宋_GB2312"/>
          <w:sz w:val="32"/>
          <w:szCs w:val="32"/>
        </w:rPr>
        <w:t>指标</w:t>
      </w:r>
      <w:r>
        <w:rPr>
          <w:rFonts w:ascii="仿宋_GB2312" w:eastAsia="仿宋_GB2312" w:hAnsi="仿宋_GB2312" w:hint="eastAsia"/>
          <w:sz w:val="32"/>
          <w:szCs w:val="32"/>
        </w:rPr>
        <w:t>：</w:t>
      </w:r>
      <w:r w:rsidR="00272963">
        <w:rPr>
          <w:rFonts w:ascii="仿宋_GB2312" w:eastAsia="仿宋_GB2312" w:hAnsi="仿宋_GB2312" w:hint="eastAsia"/>
          <w:sz w:val="32"/>
          <w:szCs w:val="32"/>
        </w:rPr>
        <w:t>为</w:t>
      </w:r>
      <w:r w:rsidR="00272963" w:rsidRPr="00272963">
        <w:rPr>
          <w:rFonts w:ascii="仿宋_GB2312" w:eastAsia="仿宋_GB2312" w:hAnsi="仿宋_GB2312" w:hint="eastAsia"/>
          <w:sz w:val="32"/>
          <w:szCs w:val="32"/>
        </w:rPr>
        <w:t>纳入国有林场改革职工缴纳社保417.27万元</w:t>
      </w:r>
      <w:r>
        <w:rPr>
          <w:rFonts w:ascii="仿宋_GB2312" w:eastAsia="仿宋_GB2312" w:hAnsi="仿宋_GB2312" w:hint="eastAsia"/>
          <w:sz w:val="32"/>
          <w:szCs w:val="32"/>
        </w:rPr>
        <w:t>，未出现超标现象。</w:t>
      </w:r>
    </w:p>
    <w:p w14:paraId="43B446C6" w14:textId="77777777"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w:t>
      </w:r>
      <w:r>
        <w:rPr>
          <w:rFonts w:ascii="仿宋_GB2312" w:eastAsia="仿宋_GB2312" w:hAnsi="仿宋_GB2312"/>
          <w:sz w:val="32"/>
          <w:szCs w:val="32"/>
        </w:rPr>
        <w:t>2）产出指标</w:t>
      </w:r>
    </w:p>
    <w:p w14:paraId="760BF87C" w14:textId="2295EFE1"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①数量指标：纳入国有林场改革的职工数达到</w:t>
      </w:r>
      <w:r w:rsidR="00272963">
        <w:rPr>
          <w:rFonts w:ascii="仿宋_GB2312" w:eastAsia="仿宋_GB2312" w:hAnsi="仿宋_GB2312" w:hint="eastAsia"/>
          <w:sz w:val="32"/>
          <w:szCs w:val="32"/>
        </w:rPr>
        <w:t>46</w:t>
      </w:r>
      <w:r>
        <w:rPr>
          <w:rFonts w:ascii="仿宋_GB2312" w:eastAsia="仿宋_GB2312" w:hAnsi="仿宋_GB2312" w:hint="eastAsia"/>
          <w:sz w:val="32"/>
          <w:szCs w:val="32"/>
        </w:rPr>
        <w:t>2人</w:t>
      </w:r>
      <w:r w:rsidR="00272963">
        <w:rPr>
          <w:rFonts w:ascii="仿宋_GB2312" w:eastAsia="仿宋_GB2312" w:hAnsi="仿宋_GB2312" w:hint="eastAsia"/>
          <w:sz w:val="32"/>
          <w:szCs w:val="32"/>
        </w:rPr>
        <w:t>。</w:t>
      </w:r>
      <w:r>
        <w:rPr>
          <w:rFonts w:ascii="仿宋_GB2312" w:eastAsia="仿宋_GB2312" w:hAnsi="仿宋_GB2312" w:hint="eastAsia"/>
          <w:sz w:val="32"/>
          <w:szCs w:val="32"/>
        </w:rPr>
        <w:t>。</w:t>
      </w:r>
    </w:p>
    <w:p w14:paraId="4448B617" w14:textId="2A9E4A60"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②质量指标：改革的国有林场职工参保率达到100%</w:t>
      </w:r>
      <w:r w:rsidR="00272963">
        <w:rPr>
          <w:rFonts w:ascii="仿宋_GB2312" w:eastAsia="仿宋_GB2312" w:hAnsi="仿宋_GB2312" w:hint="eastAsia"/>
          <w:sz w:val="32"/>
          <w:szCs w:val="32"/>
        </w:rPr>
        <w:t>，</w:t>
      </w:r>
      <w:r w:rsidR="00272963" w:rsidRPr="00272963">
        <w:rPr>
          <w:rFonts w:ascii="仿宋_GB2312" w:eastAsia="仿宋_GB2312" w:hAnsi="仿宋_GB2312" w:hint="eastAsia"/>
          <w:sz w:val="32"/>
          <w:szCs w:val="32"/>
        </w:rPr>
        <w:t>社保应缴尽缴率</w:t>
      </w:r>
      <w:r w:rsidR="00272963">
        <w:rPr>
          <w:rFonts w:ascii="仿宋_GB2312" w:eastAsia="仿宋_GB2312" w:hAnsi="仿宋_GB2312" w:hint="eastAsia"/>
          <w:sz w:val="32"/>
          <w:szCs w:val="32"/>
        </w:rPr>
        <w:t>达到100%</w:t>
      </w:r>
      <w:r>
        <w:rPr>
          <w:rFonts w:ascii="仿宋_GB2312" w:eastAsia="仿宋_GB2312" w:hAnsi="仿宋_GB2312" w:hint="eastAsia"/>
          <w:sz w:val="32"/>
          <w:szCs w:val="32"/>
        </w:rPr>
        <w:t>。</w:t>
      </w:r>
    </w:p>
    <w:p w14:paraId="347E72BD" w14:textId="16CDD6FF"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③时效指标：</w:t>
      </w:r>
      <w:r w:rsidR="00272963" w:rsidRPr="00272963">
        <w:rPr>
          <w:rFonts w:ascii="仿宋_GB2312" w:eastAsia="仿宋_GB2312" w:hAnsi="仿宋_GB2312" w:hint="eastAsia"/>
          <w:sz w:val="32"/>
          <w:szCs w:val="32"/>
        </w:rPr>
        <w:t>国有林场职工社保缴纳及时</w:t>
      </w:r>
      <w:r>
        <w:rPr>
          <w:rFonts w:ascii="仿宋_GB2312" w:eastAsia="仿宋_GB2312" w:hAnsi="仿宋_GB2312" w:hint="eastAsia"/>
          <w:sz w:val="32"/>
          <w:szCs w:val="32"/>
        </w:rPr>
        <w:t>。</w:t>
      </w:r>
    </w:p>
    <w:p w14:paraId="72048317" w14:textId="77777777"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（3）效益指标：</w:t>
      </w:r>
    </w:p>
    <w:p w14:paraId="3225FFAB" w14:textId="23B424DD" w:rsidR="00823081" w:rsidRDefault="00272963" w:rsidP="00823081">
      <w:pPr>
        <w:spacing w:line="600" w:lineRule="exact"/>
        <w:ind w:firstLineChars="200" w:firstLine="640"/>
        <w:rPr>
          <w:rFonts w:ascii="仿宋_GB2312" w:eastAsia="仿宋_GB2312" w:hAnsi="仿宋_GB2312" w:hint="eastAsia"/>
          <w:sz w:val="32"/>
          <w:szCs w:val="32"/>
        </w:rPr>
      </w:pPr>
      <w:r w:rsidRPr="00272963">
        <w:rPr>
          <w:rFonts w:ascii="仿宋_GB2312" w:eastAsia="仿宋_GB2312" w:hAnsi="仿宋_GB2312" w:hint="eastAsia"/>
          <w:sz w:val="32"/>
          <w:szCs w:val="32"/>
        </w:rPr>
        <w:t>使国有林场全年无有责事故发生，保障了林区稳定运转</w:t>
      </w:r>
      <w:r w:rsidR="00823081">
        <w:rPr>
          <w:rFonts w:ascii="仿宋_GB2312" w:eastAsia="仿宋_GB2312" w:hAnsi="仿宋_GB2312" w:hint="eastAsia"/>
          <w:sz w:val="32"/>
          <w:szCs w:val="32"/>
        </w:rPr>
        <w:t>。</w:t>
      </w:r>
    </w:p>
    <w:p w14:paraId="2BB0D1D0" w14:textId="77777777" w:rsidR="00272963"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（4）满意度指标：</w:t>
      </w:r>
    </w:p>
    <w:p w14:paraId="76CE15C4" w14:textId="396DEFC8"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保障了机构的正常、高效运转，有效提高了林场职工满意度。</w:t>
      </w:r>
    </w:p>
    <w:p w14:paraId="5B25E774" w14:textId="77777777" w:rsidR="00823081" w:rsidRDefault="00823081" w:rsidP="00823081">
      <w:pPr>
        <w:spacing w:line="600" w:lineRule="exact"/>
        <w:ind w:firstLineChars="200" w:firstLine="643"/>
        <w:rPr>
          <w:rFonts w:ascii="仿宋_GB2312" w:eastAsia="仿宋_GB2312" w:hAnsi="仿宋_GB2312" w:hint="eastAsia"/>
          <w:b/>
          <w:sz w:val="32"/>
          <w:szCs w:val="32"/>
        </w:rPr>
      </w:pPr>
      <w:r>
        <w:rPr>
          <w:rFonts w:ascii="仿宋_GB2312" w:eastAsia="仿宋_GB2312" w:hAnsi="仿宋_GB2312"/>
          <w:b/>
          <w:sz w:val="32"/>
          <w:szCs w:val="32"/>
        </w:rPr>
        <w:t>4.偏离绩效目标的原因和下一步改进措施</w:t>
      </w:r>
    </w:p>
    <w:p w14:paraId="582D32AB" w14:textId="77777777" w:rsidR="00823081" w:rsidRDefault="00823081" w:rsidP="0082308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无。</w:t>
      </w:r>
    </w:p>
    <w:p w14:paraId="37824C2B" w14:textId="09D09BAA"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（三）</w:t>
      </w:r>
      <w:r w:rsidR="00823081" w:rsidRPr="00823081">
        <w:rPr>
          <w:rFonts w:ascii="仿宋_GB2312" w:eastAsia="仿宋_GB2312" w:hAnsi="仿宋_GB2312"/>
          <w:sz w:val="32"/>
          <w:szCs w:val="32"/>
        </w:rPr>
        <w:t>林业草原行业管理费</w:t>
      </w:r>
    </w:p>
    <w:p w14:paraId="175785D7" w14:textId="77777777" w:rsidR="00823081" w:rsidRPr="00823081" w:rsidRDefault="00823081" w:rsidP="00823081">
      <w:pPr>
        <w:spacing w:line="600" w:lineRule="exact"/>
        <w:ind w:firstLineChars="200" w:firstLine="643"/>
        <w:rPr>
          <w:rFonts w:ascii="仿宋_GB2312" w:eastAsia="仿宋_GB2312" w:hAnsi="仿宋_GB2312" w:hint="eastAsia"/>
          <w:b/>
          <w:color w:val="FF0000"/>
          <w:sz w:val="32"/>
          <w:szCs w:val="32"/>
        </w:rPr>
      </w:pPr>
      <w:r w:rsidRPr="00FE6890">
        <w:rPr>
          <w:rFonts w:ascii="仿宋_GB2312" w:eastAsia="仿宋_GB2312" w:hAnsi="仿宋_GB2312"/>
          <w:b/>
          <w:sz w:val="32"/>
          <w:szCs w:val="32"/>
        </w:rPr>
        <w:t>1.项目支出预算执行情况</w:t>
      </w:r>
    </w:p>
    <w:p w14:paraId="13B63EAF" w14:textId="0F34962B" w:rsidR="00823081" w:rsidRPr="00FE6890" w:rsidRDefault="00823081" w:rsidP="00823081">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00FE6890" w:rsidRPr="00FE6890">
        <w:rPr>
          <w:rFonts w:ascii="仿宋_GB2312" w:eastAsia="仿宋_GB2312" w:hAnsi="仿宋_GB2312" w:hint="eastAsia"/>
          <w:sz w:val="32"/>
          <w:szCs w:val="32"/>
        </w:rPr>
        <w:t>29.07</w:t>
      </w:r>
      <w:r w:rsidRPr="00FE6890">
        <w:rPr>
          <w:rFonts w:ascii="仿宋_GB2312" w:eastAsia="仿宋_GB2312" w:hAnsi="仿宋_GB2312"/>
          <w:sz w:val="32"/>
          <w:szCs w:val="32"/>
        </w:rPr>
        <w:t>万元，实际完成预算执行</w:t>
      </w:r>
      <w:r w:rsidR="00FE6890" w:rsidRPr="00FE6890">
        <w:rPr>
          <w:rFonts w:ascii="仿宋_GB2312" w:eastAsia="仿宋_GB2312" w:hAnsi="仿宋_GB2312"/>
          <w:sz w:val="32"/>
          <w:szCs w:val="32"/>
        </w:rPr>
        <w:t>29.07</w:t>
      </w:r>
      <w:r w:rsidRPr="00FE6890">
        <w:rPr>
          <w:rFonts w:ascii="仿宋_GB2312" w:eastAsia="仿宋_GB2312" w:hAnsi="仿宋_GB2312"/>
          <w:sz w:val="32"/>
          <w:szCs w:val="32"/>
        </w:rPr>
        <w:t>万</w:t>
      </w:r>
      <w:r w:rsidRPr="00FE6890">
        <w:rPr>
          <w:rFonts w:ascii="仿宋_GB2312" w:eastAsia="仿宋_GB2312" w:hAnsi="仿宋_GB2312"/>
          <w:sz w:val="32"/>
          <w:szCs w:val="32"/>
        </w:rPr>
        <w:lastRenderedPageBreak/>
        <w:t>元，预算执行率</w:t>
      </w:r>
      <w:r w:rsidRPr="00FE6890">
        <w:rPr>
          <w:rFonts w:ascii="仿宋_GB2312" w:eastAsia="仿宋_GB2312" w:hAnsi="仿宋_GB2312" w:hint="eastAsia"/>
          <w:sz w:val="32"/>
          <w:szCs w:val="32"/>
        </w:rPr>
        <w:t>100</w:t>
      </w:r>
      <w:r w:rsidRPr="00FE6890">
        <w:rPr>
          <w:rFonts w:ascii="仿宋_GB2312" w:eastAsia="仿宋_GB2312" w:hAnsi="仿宋_GB2312"/>
          <w:sz w:val="32"/>
          <w:szCs w:val="32"/>
        </w:rPr>
        <w:t>%。</w:t>
      </w:r>
    </w:p>
    <w:p w14:paraId="518F6E2E" w14:textId="77777777"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2.总体绩效目标完成情况分析</w:t>
      </w:r>
    </w:p>
    <w:p w14:paraId="0682B3CE" w14:textId="6AB31AD1" w:rsidR="00823081" w:rsidRPr="00C9477D" w:rsidRDefault="00C9477D"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2024年单位补充了单位经费保障职工30人，并及时按计划补充兑现，加强</w:t>
      </w:r>
      <w:proofErr w:type="gramStart"/>
      <w:r w:rsidRPr="00C9477D">
        <w:rPr>
          <w:rFonts w:ascii="仿宋_GB2312" w:eastAsia="仿宋_GB2312" w:hAnsi="仿宋_GB2312" w:hint="eastAsia"/>
          <w:sz w:val="32"/>
          <w:szCs w:val="32"/>
        </w:rPr>
        <w:t>了草</w:t>
      </w:r>
      <w:proofErr w:type="gramEnd"/>
      <w:r w:rsidRPr="00C9477D">
        <w:rPr>
          <w:rFonts w:ascii="仿宋_GB2312" w:eastAsia="仿宋_GB2312" w:hAnsi="仿宋_GB2312" w:hint="eastAsia"/>
          <w:sz w:val="32"/>
          <w:szCs w:val="32"/>
        </w:rPr>
        <w:t>原行业管理，保障了林区稳定运转，提高了林区职工及周边群众满意度。</w:t>
      </w:r>
    </w:p>
    <w:p w14:paraId="5F389830" w14:textId="77777777"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3.各项指标完成情况分析</w:t>
      </w:r>
    </w:p>
    <w:p w14:paraId="193345AD" w14:textId="77777777"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1）</w:t>
      </w:r>
      <w:r w:rsidRPr="00C9477D">
        <w:rPr>
          <w:rFonts w:ascii="仿宋_GB2312" w:eastAsia="仿宋_GB2312" w:hAnsi="仿宋_GB2312" w:hint="eastAsia"/>
          <w:sz w:val="32"/>
          <w:szCs w:val="32"/>
        </w:rPr>
        <w:t>成本</w:t>
      </w:r>
      <w:r w:rsidRPr="00C9477D">
        <w:rPr>
          <w:rFonts w:ascii="仿宋_GB2312" w:eastAsia="仿宋_GB2312" w:hAnsi="仿宋_GB2312"/>
          <w:sz w:val="32"/>
          <w:szCs w:val="32"/>
        </w:rPr>
        <w:t>指标</w:t>
      </w:r>
    </w:p>
    <w:p w14:paraId="5F04C853" w14:textId="4ED8AC53"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成本指标：</w:t>
      </w:r>
      <w:r w:rsidR="00C9477D" w:rsidRPr="00C9477D">
        <w:rPr>
          <w:rFonts w:ascii="仿宋_GB2312" w:eastAsia="仿宋_GB2312" w:hAnsi="仿宋_GB2312" w:hint="eastAsia"/>
          <w:sz w:val="32"/>
          <w:szCs w:val="32"/>
        </w:rPr>
        <w:t>补充单位经费29.07万元，未出现超标情况。</w:t>
      </w:r>
    </w:p>
    <w:p w14:paraId="5586071F" w14:textId="77777777"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2）产出指标</w:t>
      </w:r>
    </w:p>
    <w:p w14:paraId="11CC0A7B" w14:textId="34A4A561"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①数量指标：</w:t>
      </w:r>
      <w:r w:rsidR="00C9477D" w:rsidRPr="00C9477D">
        <w:rPr>
          <w:rFonts w:ascii="仿宋_GB2312" w:eastAsia="仿宋_GB2312" w:hAnsi="仿宋_GB2312" w:hint="eastAsia"/>
          <w:sz w:val="32"/>
          <w:szCs w:val="32"/>
        </w:rPr>
        <w:t>补充单位经费保障职工30人</w:t>
      </w:r>
      <w:r w:rsidRPr="00C9477D">
        <w:rPr>
          <w:rFonts w:ascii="仿宋_GB2312" w:eastAsia="仿宋_GB2312" w:hAnsi="仿宋_GB2312" w:hint="eastAsia"/>
          <w:sz w:val="32"/>
          <w:szCs w:val="32"/>
        </w:rPr>
        <w:t>。</w:t>
      </w:r>
    </w:p>
    <w:p w14:paraId="5BBAB878" w14:textId="5281DD72"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②质量指标：</w:t>
      </w:r>
      <w:r w:rsidR="00C9477D" w:rsidRPr="00C9477D">
        <w:rPr>
          <w:rFonts w:ascii="仿宋_GB2312" w:eastAsia="仿宋_GB2312" w:hAnsi="仿宋_GB2312" w:hint="eastAsia"/>
          <w:sz w:val="32"/>
          <w:szCs w:val="32"/>
        </w:rPr>
        <w:t>补充单位经费职工兑现率达</w:t>
      </w:r>
      <w:r w:rsidRPr="00C9477D">
        <w:rPr>
          <w:rFonts w:ascii="仿宋_GB2312" w:eastAsia="仿宋_GB2312" w:hAnsi="仿宋_GB2312" w:hint="eastAsia"/>
          <w:sz w:val="32"/>
          <w:szCs w:val="32"/>
        </w:rPr>
        <w:t>100%。</w:t>
      </w:r>
    </w:p>
    <w:p w14:paraId="2543BEBE" w14:textId="406284A0"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③时效指标：</w:t>
      </w:r>
      <w:r w:rsidR="00C9477D" w:rsidRPr="00C9477D">
        <w:rPr>
          <w:rFonts w:ascii="仿宋_GB2312" w:eastAsia="仿宋_GB2312" w:hAnsi="仿宋_GB2312" w:hint="eastAsia"/>
          <w:sz w:val="32"/>
          <w:szCs w:val="32"/>
        </w:rPr>
        <w:t>补充单位经费职工兑现</w:t>
      </w:r>
      <w:r w:rsidRPr="00C9477D">
        <w:rPr>
          <w:rFonts w:ascii="仿宋_GB2312" w:eastAsia="仿宋_GB2312" w:hAnsi="仿宋_GB2312" w:hint="eastAsia"/>
          <w:sz w:val="32"/>
          <w:szCs w:val="32"/>
        </w:rPr>
        <w:t>及时。</w:t>
      </w:r>
    </w:p>
    <w:p w14:paraId="32F94F1F" w14:textId="57105F7A"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（3）效益指标：</w:t>
      </w:r>
      <w:r w:rsidR="00C9477D" w:rsidRPr="00C9477D">
        <w:rPr>
          <w:rFonts w:ascii="仿宋_GB2312" w:eastAsia="仿宋_GB2312" w:hAnsi="仿宋_GB2312" w:hint="eastAsia"/>
          <w:sz w:val="32"/>
          <w:szCs w:val="32"/>
        </w:rPr>
        <w:t>加强</w:t>
      </w:r>
      <w:proofErr w:type="gramStart"/>
      <w:r w:rsidR="00C9477D" w:rsidRPr="00C9477D">
        <w:rPr>
          <w:rFonts w:ascii="仿宋_GB2312" w:eastAsia="仿宋_GB2312" w:hAnsi="仿宋_GB2312" w:hint="eastAsia"/>
          <w:sz w:val="32"/>
          <w:szCs w:val="32"/>
        </w:rPr>
        <w:t>了草</w:t>
      </w:r>
      <w:proofErr w:type="gramEnd"/>
      <w:r w:rsidR="00C9477D" w:rsidRPr="00C9477D">
        <w:rPr>
          <w:rFonts w:ascii="仿宋_GB2312" w:eastAsia="仿宋_GB2312" w:hAnsi="仿宋_GB2312" w:hint="eastAsia"/>
          <w:sz w:val="32"/>
          <w:szCs w:val="32"/>
        </w:rPr>
        <w:t>原行业管理，保障了林区稳定运转。</w:t>
      </w:r>
    </w:p>
    <w:p w14:paraId="215D38C6" w14:textId="39DEBF41"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（4）满意度指标：有效改善林区职工生存环境，</w:t>
      </w:r>
      <w:r w:rsidR="00C9477D" w:rsidRPr="00C9477D">
        <w:rPr>
          <w:rFonts w:ascii="仿宋_GB2312" w:eastAsia="仿宋_GB2312" w:hAnsi="仿宋_GB2312" w:hint="eastAsia"/>
          <w:sz w:val="32"/>
          <w:szCs w:val="32"/>
        </w:rPr>
        <w:t>提高了林区职工及周边群众满意度</w:t>
      </w:r>
      <w:r w:rsidRPr="00C9477D">
        <w:rPr>
          <w:rFonts w:ascii="仿宋_GB2312" w:eastAsia="仿宋_GB2312" w:hAnsi="仿宋_GB2312" w:hint="eastAsia"/>
          <w:sz w:val="32"/>
          <w:szCs w:val="32"/>
        </w:rPr>
        <w:t>。</w:t>
      </w:r>
    </w:p>
    <w:p w14:paraId="1057B59C" w14:textId="77777777"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4.偏离绩效目标的原因和下一步改进措施</w:t>
      </w:r>
    </w:p>
    <w:p w14:paraId="6D077763" w14:textId="64A4E458" w:rsidR="00833794"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无。</w:t>
      </w:r>
    </w:p>
    <w:p w14:paraId="67D45FDC" w14:textId="0BDC8D58" w:rsidR="00833794" w:rsidRPr="00D13FFA" w:rsidRDefault="00000000">
      <w:pPr>
        <w:pStyle w:val="2"/>
        <w:ind w:firstLineChars="100" w:firstLine="321"/>
        <w:rPr>
          <w:rFonts w:ascii="仿宋_GB2312" w:eastAsia="仿宋_GB2312" w:hAnsi="仿宋_GB2312"/>
          <w:color w:val="FF0000"/>
          <w:sz w:val="32"/>
          <w:szCs w:val="32"/>
        </w:rPr>
      </w:pPr>
      <w:r w:rsidRPr="00823081">
        <w:rPr>
          <w:rFonts w:ascii="仿宋_GB2312" w:eastAsia="仿宋_GB2312" w:hAnsi="仿宋_GB2312"/>
          <w:sz w:val="32"/>
          <w:szCs w:val="32"/>
        </w:rPr>
        <w:t>（四）</w:t>
      </w:r>
      <w:r w:rsidR="00823081" w:rsidRPr="00823081">
        <w:rPr>
          <w:rFonts w:ascii="仿宋_GB2312" w:eastAsia="仿宋_GB2312" w:hAnsi="仿宋_GB2312"/>
          <w:sz w:val="32"/>
          <w:szCs w:val="32"/>
        </w:rPr>
        <w:t>林业草原支撑保障体系项目</w:t>
      </w:r>
    </w:p>
    <w:p w14:paraId="4E54E349" w14:textId="57675323" w:rsidR="00823081" w:rsidRPr="00FE6890" w:rsidRDefault="00823081" w:rsidP="00823081">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00FE6890" w:rsidRPr="00FE6890">
        <w:rPr>
          <w:rFonts w:ascii="仿宋_GB2312" w:eastAsia="仿宋_GB2312" w:hAnsi="仿宋_GB2312" w:hint="eastAsia"/>
          <w:sz w:val="32"/>
          <w:szCs w:val="32"/>
        </w:rPr>
        <w:t>70</w:t>
      </w:r>
      <w:r w:rsidRPr="00FE6890">
        <w:rPr>
          <w:rFonts w:ascii="仿宋_GB2312" w:eastAsia="仿宋_GB2312" w:hAnsi="仿宋_GB2312"/>
          <w:sz w:val="32"/>
          <w:szCs w:val="32"/>
        </w:rPr>
        <w:t>万元，</w:t>
      </w:r>
      <w:r w:rsidRPr="00FE6890">
        <w:rPr>
          <w:rFonts w:ascii="仿宋_GB2312" w:eastAsia="仿宋_GB2312" w:hAnsi="仿宋_GB2312" w:hint="eastAsia"/>
          <w:sz w:val="32"/>
          <w:szCs w:val="32"/>
        </w:rPr>
        <w:t>实际完成预算执行</w:t>
      </w:r>
      <w:r w:rsidR="008757F3">
        <w:rPr>
          <w:rFonts w:ascii="仿宋_GB2312" w:eastAsia="仿宋_GB2312" w:hAnsi="仿宋_GB2312" w:hint="eastAsia"/>
          <w:sz w:val="32"/>
          <w:szCs w:val="32"/>
        </w:rPr>
        <w:t>70</w:t>
      </w:r>
      <w:r w:rsidRPr="00FE6890">
        <w:rPr>
          <w:rFonts w:ascii="仿宋_GB2312" w:eastAsia="仿宋_GB2312" w:hAnsi="仿宋_GB2312" w:hint="eastAsia"/>
          <w:sz w:val="32"/>
          <w:szCs w:val="32"/>
        </w:rPr>
        <w:t>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29A0367F" w14:textId="77777777"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lastRenderedPageBreak/>
        <w:t>2.总体绩效目标完成情况分析</w:t>
      </w:r>
    </w:p>
    <w:p w14:paraId="5E817CBD" w14:textId="2681EC0C" w:rsidR="00C9477D" w:rsidRPr="00C9477D" w:rsidRDefault="00EC3EF1" w:rsidP="00823081">
      <w:pPr>
        <w:spacing w:line="600" w:lineRule="exact"/>
        <w:ind w:firstLineChars="200" w:firstLine="640"/>
        <w:rPr>
          <w:rFonts w:ascii="仿宋_GB2312" w:eastAsia="仿宋_GB2312" w:hAnsi="仿宋_GB2312" w:hint="eastAsia"/>
          <w:sz w:val="32"/>
          <w:szCs w:val="32"/>
        </w:rPr>
      </w:pPr>
      <w:r w:rsidRPr="00EC3EF1">
        <w:rPr>
          <w:rFonts w:ascii="仿宋_GB2312" w:eastAsia="仿宋_GB2312" w:hAnsi="仿宋_GB2312" w:hint="eastAsia"/>
          <w:sz w:val="32"/>
          <w:szCs w:val="32"/>
        </w:rPr>
        <w:t>2024年单位开展了森林防火、禁毒、良种培育工作，禁种铲毒宣传达10000人次，禁种铲毒踏查人数达500人，禁种铲毒踏查面积达90万亩，防火宣传</w:t>
      </w:r>
      <w:r w:rsidR="00CE167A">
        <w:rPr>
          <w:rFonts w:ascii="仿宋_GB2312" w:eastAsia="仿宋_GB2312" w:hAnsi="仿宋_GB2312" w:hint="eastAsia"/>
          <w:sz w:val="32"/>
          <w:szCs w:val="32"/>
        </w:rPr>
        <w:t>4</w:t>
      </w:r>
      <w:r w:rsidRPr="00EC3EF1">
        <w:rPr>
          <w:rFonts w:ascii="仿宋_GB2312" w:eastAsia="仿宋_GB2312" w:hAnsi="仿宋_GB2312" w:hint="eastAsia"/>
          <w:sz w:val="32"/>
          <w:szCs w:val="32"/>
        </w:rPr>
        <w:t>次，防火培训1次，防火演练5次，林业有害生物防治面积达0.</w:t>
      </w:r>
      <w:r w:rsidR="00622F7B">
        <w:rPr>
          <w:rFonts w:ascii="仿宋_GB2312" w:eastAsia="仿宋_GB2312" w:hAnsi="仿宋_GB2312" w:hint="eastAsia"/>
          <w:sz w:val="32"/>
          <w:szCs w:val="32"/>
        </w:rPr>
        <w:t>2</w:t>
      </w:r>
      <w:r w:rsidRPr="00EC3EF1">
        <w:rPr>
          <w:rFonts w:ascii="仿宋_GB2312" w:eastAsia="仿宋_GB2312" w:hAnsi="仿宋_GB2312" w:hint="eastAsia"/>
          <w:sz w:val="32"/>
          <w:szCs w:val="32"/>
        </w:rPr>
        <w:t>万亩，使群众对毒品危害社会知晓度达100%，群众禁种铲毒的参与度达90%以上，森林火灾受害率控制在0.9‰，林业有害生物无公害防治率达90%，保障了森林生态安全，推进了林业草原支撑保障体系建设，提升了职工和周边群众满意度</w:t>
      </w:r>
      <w:r w:rsidR="00C9477D" w:rsidRPr="00C9477D">
        <w:rPr>
          <w:rFonts w:ascii="仿宋_GB2312" w:eastAsia="仿宋_GB2312" w:hAnsi="仿宋_GB2312" w:hint="eastAsia"/>
          <w:sz w:val="32"/>
          <w:szCs w:val="32"/>
        </w:rPr>
        <w:t>。</w:t>
      </w:r>
    </w:p>
    <w:p w14:paraId="6EAACFF6" w14:textId="39828051"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3.各项指标完成情况分析</w:t>
      </w:r>
    </w:p>
    <w:p w14:paraId="29F8F500" w14:textId="77777777"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1）</w:t>
      </w:r>
      <w:r w:rsidRPr="00C9477D">
        <w:rPr>
          <w:rFonts w:ascii="仿宋_GB2312" w:eastAsia="仿宋_GB2312" w:hAnsi="仿宋_GB2312" w:hint="eastAsia"/>
          <w:sz w:val="32"/>
          <w:szCs w:val="32"/>
        </w:rPr>
        <w:t>成本指标</w:t>
      </w:r>
    </w:p>
    <w:p w14:paraId="4EDBC94E" w14:textId="5CFFBA16" w:rsidR="00823081" w:rsidRPr="00C9477D" w:rsidRDefault="00823081" w:rsidP="00CE167A">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成本指标：</w:t>
      </w:r>
      <w:r w:rsidR="00EC3EF1" w:rsidRPr="00EC3EF1">
        <w:rPr>
          <w:rFonts w:ascii="仿宋_GB2312" w:eastAsia="仿宋_GB2312" w:hAnsi="仿宋_GB2312" w:hint="eastAsia"/>
          <w:sz w:val="32"/>
          <w:szCs w:val="32"/>
        </w:rPr>
        <w:t>林业有害生物防治单位成本</w:t>
      </w:r>
      <w:r w:rsidR="00EC3EF1">
        <w:rPr>
          <w:rFonts w:ascii="仿宋_GB2312" w:eastAsia="仿宋_GB2312" w:hAnsi="仿宋_GB2312" w:hint="eastAsia"/>
          <w:sz w:val="32"/>
          <w:szCs w:val="32"/>
        </w:rPr>
        <w:t>为</w:t>
      </w:r>
      <w:r w:rsidR="00EC3EF1" w:rsidRPr="00EC3EF1">
        <w:rPr>
          <w:rFonts w:ascii="仿宋_GB2312" w:eastAsia="仿宋_GB2312" w:hAnsi="仿宋_GB2312" w:hint="eastAsia"/>
          <w:sz w:val="32"/>
          <w:szCs w:val="32"/>
        </w:rPr>
        <w:t>100元/亩</w:t>
      </w:r>
      <w:r w:rsidR="00EC3EF1">
        <w:rPr>
          <w:rFonts w:ascii="仿宋_GB2312" w:eastAsia="仿宋_GB2312" w:hAnsi="仿宋_GB2312" w:hint="eastAsia"/>
          <w:sz w:val="32"/>
          <w:szCs w:val="32"/>
        </w:rPr>
        <w:t>，</w:t>
      </w:r>
      <w:r w:rsidR="00CE167A" w:rsidRPr="00CE167A">
        <w:rPr>
          <w:rFonts w:ascii="仿宋_GB2312" w:eastAsia="仿宋_GB2312" w:hAnsi="仿宋_GB2312" w:hint="eastAsia"/>
          <w:sz w:val="32"/>
          <w:szCs w:val="32"/>
        </w:rPr>
        <w:t>购买防火设备成本1.5</w:t>
      </w:r>
      <w:r w:rsidR="00CE167A">
        <w:rPr>
          <w:rFonts w:ascii="仿宋_GB2312" w:eastAsia="仿宋_GB2312" w:hAnsi="仿宋_GB2312" w:hint="eastAsia"/>
          <w:sz w:val="32"/>
          <w:szCs w:val="32"/>
        </w:rPr>
        <w:t>万元，</w:t>
      </w:r>
      <w:r w:rsidR="00CE167A" w:rsidRPr="00CE167A">
        <w:rPr>
          <w:rFonts w:ascii="仿宋_GB2312" w:eastAsia="仿宋_GB2312" w:hAnsi="仿宋_GB2312" w:hint="eastAsia"/>
          <w:sz w:val="32"/>
          <w:szCs w:val="32"/>
        </w:rPr>
        <w:t>专题培训开展成本3.3</w:t>
      </w:r>
      <w:r w:rsidR="00CE167A">
        <w:rPr>
          <w:rFonts w:ascii="仿宋_GB2312" w:eastAsia="仿宋_GB2312" w:hAnsi="仿宋_GB2312" w:hint="eastAsia"/>
          <w:sz w:val="32"/>
          <w:szCs w:val="32"/>
        </w:rPr>
        <w:t>万元，后两项</w:t>
      </w:r>
      <w:r w:rsidR="00CE167A" w:rsidRPr="00CE167A">
        <w:rPr>
          <w:rFonts w:ascii="仿宋_GB2312" w:eastAsia="仿宋_GB2312" w:hAnsi="仿宋_GB2312" w:hint="eastAsia"/>
          <w:sz w:val="32"/>
          <w:szCs w:val="32"/>
        </w:rPr>
        <w:t>支出在前期设置目标时各子项内支出未划分明确导致出现偏差，下一步将提高绩效管理意识，在设置目标时仔细学习各项任务，认真核实各项数据。</w:t>
      </w:r>
    </w:p>
    <w:p w14:paraId="60C69A0A" w14:textId="77777777"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（2）</w:t>
      </w:r>
      <w:r w:rsidRPr="00C9477D">
        <w:rPr>
          <w:rFonts w:ascii="仿宋_GB2312" w:eastAsia="仿宋_GB2312" w:hAnsi="仿宋_GB2312"/>
          <w:sz w:val="32"/>
          <w:szCs w:val="32"/>
        </w:rPr>
        <w:t>产出指标</w:t>
      </w:r>
    </w:p>
    <w:p w14:paraId="3E105045" w14:textId="556905CC" w:rsidR="00823081"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①数量指标：</w:t>
      </w:r>
      <w:r w:rsidR="00EC3EF1" w:rsidRPr="00EC3EF1">
        <w:rPr>
          <w:rFonts w:ascii="仿宋_GB2312" w:eastAsia="仿宋_GB2312" w:hAnsi="仿宋_GB2312" w:hint="eastAsia"/>
          <w:sz w:val="32"/>
          <w:szCs w:val="32"/>
        </w:rPr>
        <w:t>禁种铲毒宣传达10000人次，禁种铲毒踏查人数达500人，禁种铲毒踏查面积达90万亩，防火宣传</w:t>
      </w:r>
      <w:r w:rsidR="00CE167A">
        <w:rPr>
          <w:rFonts w:ascii="仿宋_GB2312" w:eastAsia="仿宋_GB2312" w:hAnsi="仿宋_GB2312" w:hint="eastAsia"/>
          <w:sz w:val="32"/>
          <w:szCs w:val="32"/>
        </w:rPr>
        <w:t>4</w:t>
      </w:r>
      <w:r w:rsidR="00EC3EF1" w:rsidRPr="00EC3EF1">
        <w:rPr>
          <w:rFonts w:ascii="仿宋_GB2312" w:eastAsia="仿宋_GB2312" w:hAnsi="仿宋_GB2312" w:hint="eastAsia"/>
          <w:sz w:val="32"/>
          <w:szCs w:val="32"/>
        </w:rPr>
        <w:t>次，防火培训1次，防火演练5次，林业有害生物防治面积达0.</w:t>
      </w:r>
      <w:r w:rsidR="00622F7B">
        <w:rPr>
          <w:rFonts w:ascii="仿宋_GB2312" w:eastAsia="仿宋_GB2312" w:hAnsi="仿宋_GB2312" w:hint="eastAsia"/>
          <w:sz w:val="32"/>
          <w:szCs w:val="32"/>
        </w:rPr>
        <w:t>2</w:t>
      </w:r>
      <w:r w:rsidR="00EC3EF1" w:rsidRPr="00EC3EF1">
        <w:rPr>
          <w:rFonts w:ascii="仿宋_GB2312" w:eastAsia="仿宋_GB2312" w:hAnsi="仿宋_GB2312" w:hint="eastAsia"/>
          <w:sz w:val="32"/>
          <w:szCs w:val="32"/>
        </w:rPr>
        <w:t>万亩</w:t>
      </w:r>
      <w:r w:rsidRPr="00C9477D">
        <w:rPr>
          <w:rFonts w:ascii="仿宋_GB2312" w:eastAsia="仿宋_GB2312" w:hAnsi="仿宋_GB2312" w:hint="eastAsia"/>
          <w:sz w:val="32"/>
          <w:szCs w:val="32"/>
        </w:rPr>
        <w:t>。</w:t>
      </w:r>
    </w:p>
    <w:p w14:paraId="12E42A5B" w14:textId="2B2D2E3C" w:rsidR="00823081" w:rsidRPr="00C9477D" w:rsidRDefault="00823081" w:rsidP="00EC3EF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lastRenderedPageBreak/>
        <w:t>②质量指标：</w:t>
      </w:r>
      <w:r w:rsidR="00EC3EF1" w:rsidRPr="00EC3EF1">
        <w:rPr>
          <w:rFonts w:ascii="仿宋_GB2312" w:eastAsia="仿宋_GB2312" w:hAnsi="仿宋_GB2312" w:hint="eastAsia"/>
          <w:sz w:val="32"/>
          <w:szCs w:val="32"/>
        </w:rPr>
        <w:t>购买防火设备验收合格率</w:t>
      </w:r>
      <w:r w:rsidR="00EC3EF1">
        <w:rPr>
          <w:rFonts w:ascii="仿宋_GB2312" w:eastAsia="仿宋_GB2312" w:hAnsi="仿宋_GB2312" w:hint="eastAsia"/>
          <w:sz w:val="32"/>
          <w:szCs w:val="32"/>
        </w:rPr>
        <w:t>达</w:t>
      </w:r>
      <w:r w:rsidR="00EC3EF1" w:rsidRPr="00EC3EF1">
        <w:rPr>
          <w:rFonts w:ascii="仿宋_GB2312" w:eastAsia="仿宋_GB2312" w:hAnsi="仿宋_GB2312" w:hint="eastAsia"/>
          <w:sz w:val="32"/>
          <w:szCs w:val="32"/>
        </w:rPr>
        <w:t>100%</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禁种铲毒宣传覆盖率</w:t>
      </w:r>
      <w:r w:rsidR="00EC3EF1">
        <w:rPr>
          <w:rFonts w:ascii="仿宋_GB2312" w:eastAsia="仿宋_GB2312" w:hAnsi="仿宋_GB2312" w:hint="eastAsia"/>
          <w:sz w:val="32"/>
          <w:szCs w:val="32"/>
        </w:rPr>
        <w:t>达</w:t>
      </w:r>
      <w:r w:rsidR="00EC3EF1" w:rsidRPr="00EC3EF1">
        <w:rPr>
          <w:rFonts w:ascii="仿宋_GB2312" w:eastAsia="仿宋_GB2312" w:hAnsi="仿宋_GB2312" w:hint="eastAsia"/>
          <w:sz w:val="32"/>
          <w:szCs w:val="32"/>
        </w:rPr>
        <w:t>100%</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专题培训达标率</w:t>
      </w:r>
      <w:r w:rsidR="00EC3EF1">
        <w:rPr>
          <w:rFonts w:ascii="仿宋_GB2312" w:eastAsia="仿宋_GB2312" w:hAnsi="仿宋_GB2312" w:hint="eastAsia"/>
          <w:sz w:val="32"/>
          <w:szCs w:val="32"/>
        </w:rPr>
        <w:t>达</w:t>
      </w:r>
      <w:r w:rsidR="00EC3EF1" w:rsidRPr="00EC3EF1">
        <w:rPr>
          <w:rFonts w:ascii="仿宋_GB2312" w:eastAsia="仿宋_GB2312" w:hAnsi="仿宋_GB2312" w:hint="eastAsia"/>
          <w:sz w:val="32"/>
          <w:szCs w:val="32"/>
        </w:rPr>
        <w:t>100%</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林业有害生物防治合格率</w:t>
      </w:r>
      <w:r w:rsidR="00EC3EF1">
        <w:rPr>
          <w:rFonts w:ascii="仿宋_GB2312" w:eastAsia="仿宋_GB2312" w:hAnsi="仿宋_GB2312" w:hint="eastAsia"/>
          <w:sz w:val="32"/>
          <w:szCs w:val="32"/>
        </w:rPr>
        <w:t>达</w:t>
      </w:r>
      <w:r w:rsidR="00EC3EF1" w:rsidRPr="00EC3EF1">
        <w:rPr>
          <w:rFonts w:ascii="仿宋_GB2312" w:eastAsia="仿宋_GB2312" w:hAnsi="仿宋_GB2312" w:hint="eastAsia"/>
          <w:sz w:val="32"/>
          <w:szCs w:val="32"/>
        </w:rPr>
        <w:t>90%</w:t>
      </w:r>
      <w:r w:rsidRPr="00C9477D">
        <w:rPr>
          <w:rFonts w:ascii="仿宋_GB2312" w:eastAsia="仿宋_GB2312" w:hAnsi="仿宋_GB2312" w:hint="eastAsia"/>
          <w:sz w:val="32"/>
          <w:szCs w:val="32"/>
        </w:rPr>
        <w:t>。</w:t>
      </w:r>
    </w:p>
    <w:p w14:paraId="56399CE1" w14:textId="7A1D90E4" w:rsidR="00823081" w:rsidRPr="00C9477D" w:rsidRDefault="00823081" w:rsidP="00EC3EF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③时效指标：项目开展及时，完成及时</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开展禁种铲毒踏查及时</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专题培训开展及时</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购买防火设备及时</w:t>
      </w:r>
      <w:r w:rsidR="00EC3EF1">
        <w:rPr>
          <w:rFonts w:ascii="仿宋_GB2312" w:eastAsia="仿宋_GB2312" w:hAnsi="仿宋_GB2312" w:hint="eastAsia"/>
          <w:sz w:val="32"/>
          <w:szCs w:val="32"/>
        </w:rPr>
        <w:t>，</w:t>
      </w:r>
      <w:r w:rsidR="00EC3EF1" w:rsidRPr="00EC3EF1">
        <w:rPr>
          <w:rFonts w:ascii="仿宋_GB2312" w:eastAsia="仿宋_GB2312" w:hAnsi="仿宋_GB2312" w:hint="eastAsia"/>
          <w:sz w:val="32"/>
          <w:szCs w:val="32"/>
        </w:rPr>
        <w:t>林业有害生物防治及时</w:t>
      </w:r>
      <w:r w:rsidR="00EC3EF1">
        <w:rPr>
          <w:rFonts w:ascii="仿宋_GB2312" w:eastAsia="仿宋_GB2312" w:hAnsi="仿宋_GB2312" w:hint="eastAsia"/>
          <w:sz w:val="32"/>
          <w:szCs w:val="32"/>
        </w:rPr>
        <w:t>。</w:t>
      </w:r>
    </w:p>
    <w:p w14:paraId="7B4449F0" w14:textId="77777777"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3）效益指标</w:t>
      </w:r>
    </w:p>
    <w:p w14:paraId="05D5731A" w14:textId="2F2DB012" w:rsidR="00823081"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效益指标：</w:t>
      </w:r>
      <w:r w:rsidR="00EC3EF1" w:rsidRPr="00EC3EF1">
        <w:rPr>
          <w:rFonts w:ascii="仿宋_GB2312" w:eastAsia="仿宋_GB2312" w:hAnsi="仿宋_GB2312" w:hint="eastAsia"/>
          <w:sz w:val="32"/>
          <w:szCs w:val="32"/>
        </w:rPr>
        <w:t>使群众对毒品危害社会知晓度达100%，群众禁种铲毒的参与度达90%以上，森林火灾受害率控制在0.9‰，林业有害生物无公害防治率达90%，保障了森林生态安全，推进了林业草原支撑保障体系建设</w:t>
      </w:r>
      <w:r w:rsidRPr="00C9477D">
        <w:rPr>
          <w:rFonts w:ascii="仿宋_GB2312" w:eastAsia="仿宋_GB2312" w:hAnsi="仿宋_GB2312" w:hint="eastAsia"/>
          <w:sz w:val="32"/>
          <w:szCs w:val="32"/>
        </w:rPr>
        <w:t>。</w:t>
      </w:r>
    </w:p>
    <w:p w14:paraId="68AD6A1C" w14:textId="685B27F4" w:rsidR="00823081" w:rsidRPr="00C9477D" w:rsidRDefault="00823081" w:rsidP="00823081">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4）满意度指标：</w:t>
      </w:r>
      <w:r w:rsidRPr="00C9477D">
        <w:rPr>
          <w:rFonts w:ascii="仿宋_GB2312" w:eastAsia="仿宋_GB2312" w:hAnsi="仿宋_GB2312" w:hint="eastAsia"/>
          <w:sz w:val="32"/>
          <w:szCs w:val="32"/>
        </w:rPr>
        <w:t>有效稳固了地区森林生态系统的稳定性，</w:t>
      </w:r>
      <w:r w:rsidR="00EC3EF1" w:rsidRPr="00EC3EF1">
        <w:rPr>
          <w:rFonts w:ascii="仿宋_GB2312" w:eastAsia="仿宋_GB2312" w:hAnsi="仿宋_GB2312" w:hint="eastAsia"/>
          <w:sz w:val="32"/>
          <w:szCs w:val="32"/>
        </w:rPr>
        <w:t>提升了职工和周边群众满意度。</w:t>
      </w:r>
    </w:p>
    <w:p w14:paraId="6AC93C49" w14:textId="77777777" w:rsidR="00823081" w:rsidRPr="00C9477D" w:rsidRDefault="00823081" w:rsidP="00823081">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4.偏离绩效目标的原因和下一步改进措施</w:t>
      </w:r>
    </w:p>
    <w:p w14:paraId="410E06DC" w14:textId="031D7E54" w:rsidR="00833794" w:rsidRDefault="00CE167A" w:rsidP="00823081">
      <w:pPr>
        <w:spacing w:line="600" w:lineRule="exact"/>
        <w:ind w:firstLineChars="200" w:firstLine="640"/>
        <w:rPr>
          <w:rFonts w:ascii="仿宋_GB2312" w:eastAsia="仿宋_GB2312" w:hAnsi="仿宋_GB2312" w:hint="eastAsia"/>
          <w:sz w:val="32"/>
          <w:szCs w:val="32"/>
        </w:rPr>
      </w:pPr>
      <w:r w:rsidRPr="00CE167A">
        <w:rPr>
          <w:rFonts w:ascii="仿宋_GB2312" w:eastAsia="仿宋_GB2312" w:hAnsi="仿宋_GB2312" w:hint="eastAsia"/>
          <w:sz w:val="32"/>
          <w:szCs w:val="32"/>
        </w:rPr>
        <w:t>个别成本指标在前期设置目标时各子项内支出未划分明确导致出现偏差，下一步将提高绩效管理意识，在设置目标时仔细学习各项任务，认真核实各项数据</w:t>
      </w:r>
      <w:r w:rsidR="00823081" w:rsidRPr="00C9477D">
        <w:rPr>
          <w:rFonts w:ascii="仿宋_GB2312" w:eastAsia="仿宋_GB2312" w:hAnsi="仿宋_GB2312" w:hint="eastAsia"/>
          <w:sz w:val="32"/>
          <w:szCs w:val="32"/>
        </w:rPr>
        <w:t>。</w:t>
      </w:r>
    </w:p>
    <w:p w14:paraId="00BF2ED5" w14:textId="037A5CAE" w:rsidR="008757F3" w:rsidRPr="00D13FFA" w:rsidRDefault="008757F3" w:rsidP="008757F3">
      <w:pPr>
        <w:pStyle w:val="2"/>
        <w:ind w:firstLineChars="100" w:firstLine="321"/>
        <w:rPr>
          <w:rFonts w:ascii="仿宋_GB2312" w:eastAsia="仿宋_GB2312" w:hAnsi="仿宋_GB2312"/>
          <w:color w:val="FF0000"/>
          <w:sz w:val="32"/>
          <w:szCs w:val="32"/>
        </w:rPr>
      </w:pPr>
      <w:r w:rsidRPr="00823081">
        <w:rPr>
          <w:rFonts w:ascii="仿宋_GB2312" w:eastAsia="仿宋_GB2312" w:hAnsi="仿宋_GB2312"/>
          <w:sz w:val="32"/>
          <w:szCs w:val="32"/>
        </w:rPr>
        <w:t>（</w:t>
      </w:r>
      <w:r>
        <w:rPr>
          <w:rFonts w:ascii="仿宋_GB2312" w:eastAsia="仿宋_GB2312" w:hAnsi="仿宋_GB2312"/>
          <w:sz w:val="32"/>
          <w:szCs w:val="32"/>
        </w:rPr>
        <w:t>五</w:t>
      </w:r>
      <w:r w:rsidRPr="00823081">
        <w:rPr>
          <w:rFonts w:ascii="仿宋_GB2312" w:eastAsia="仿宋_GB2312" w:hAnsi="仿宋_GB2312"/>
          <w:sz w:val="32"/>
          <w:szCs w:val="32"/>
        </w:rPr>
        <w:t>）</w:t>
      </w:r>
      <w:r w:rsidR="00CB2970" w:rsidRPr="00CB2970">
        <w:rPr>
          <w:rFonts w:ascii="仿宋_GB2312" w:eastAsia="仿宋_GB2312" w:hAnsi="仿宋_GB2312"/>
          <w:sz w:val="32"/>
          <w:szCs w:val="32"/>
        </w:rPr>
        <w:t>2023年省级财政林业草原产业发展资金</w:t>
      </w:r>
    </w:p>
    <w:p w14:paraId="41744079" w14:textId="5739D69F" w:rsidR="008757F3" w:rsidRPr="00FE6890" w:rsidRDefault="008757F3" w:rsidP="008757F3">
      <w:pPr>
        <w:spacing w:line="600" w:lineRule="exact"/>
        <w:ind w:firstLineChars="200" w:firstLine="640"/>
        <w:rPr>
          <w:rFonts w:ascii="仿宋_GB2312" w:eastAsia="仿宋_GB2312" w:hAnsi="仿宋_GB2312" w:hint="eastAsia"/>
          <w:sz w:val="32"/>
          <w:szCs w:val="32"/>
        </w:rPr>
      </w:pPr>
      <w:r w:rsidRPr="008757F3">
        <w:rPr>
          <w:rFonts w:ascii="仿宋_GB2312" w:eastAsia="仿宋_GB2312" w:hAnsi="仿宋_GB2312" w:hint="eastAsia"/>
          <w:sz w:val="32"/>
          <w:szCs w:val="32"/>
        </w:rPr>
        <w:t>本项目为2023年结转项目，上年结转资金</w:t>
      </w:r>
      <w:r>
        <w:rPr>
          <w:rFonts w:ascii="仿宋_GB2312" w:eastAsia="仿宋_GB2312" w:hAnsi="仿宋_GB2312" w:hint="eastAsia"/>
          <w:sz w:val="32"/>
          <w:szCs w:val="32"/>
        </w:rPr>
        <w:t>50</w:t>
      </w:r>
      <w:r w:rsidRPr="008757F3">
        <w:rPr>
          <w:rFonts w:ascii="仿宋_GB2312" w:eastAsia="仿宋_GB2312" w:hAnsi="仿宋_GB2312" w:hint="eastAsia"/>
          <w:sz w:val="32"/>
          <w:szCs w:val="32"/>
        </w:rPr>
        <w:t>万元，实际完成预算执行</w:t>
      </w:r>
      <w:r>
        <w:rPr>
          <w:rFonts w:ascii="仿宋_GB2312" w:eastAsia="仿宋_GB2312" w:hAnsi="仿宋_GB2312" w:hint="eastAsia"/>
          <w:sz w:val="32"/>
          <w:szCs w:val="32"/>
        </w:rPr>
        <w:t>50</w:t>
      </w:r>
      <w:r w:rsidRPr="008757F3">
        <w:rPr>
          <w:rFonts w:ascii="仿宋_GB2312" w:eastAsia="仿宋_GB2312" w:hAnsi="仿宋_GB2312" w:hint="eastAsia"/>
          <w:sz w:val="32"/>
          <w:szCs w:val="32"/>
        </w:rPr>
        <w:t>万元，预算执行率100%。</w:t>
      </w:r>
      <w:r w:rsidRPr="00FE6890">
        <w:rPr>
          <w:rFonts w:ascii="仿宋_GB2312" w:eastAsia="仿宋_GB2312" w:hAnsi="仿宋_GB2312" w:hint="eastAsia"/>
          <w:sz w:val="32"/>
          <w:szCs w:val="32"/>
        </w:rPr>
        <w:t>。</w:t>
      </w:r>
    </w:p>
    <w:p w14:paraId="23DA4A69" w14:textId="77777777" w:rsidR="008757F3" w:rsidRPr="00C9477D" w:rsidRDefault="008757F3" w:rsidP="008757F3">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2.总体绩效目标完成情况分析</w:t>
      </w:r>
    </w:p>
    <w:p w14:paraId="08656508" w14:textId="21266AAA"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8757F3">
        <w:rPr>
          <w:rFonts w:ascii="仿宋_GB2312" w:eastAsia="仿宋_GB2312" w:hAnsi="仿宋_GB2312" w:hint="eastAsia"/>
          <w:sz w:val="32"/>
          <w:szCs w:val="32"/>
        </w:rPr>
        <w:lastRenderedPageBreak/>
        <w:t>2024年单位通过提质增效建成示范基地850亩，建成林下经济示范基地1处，提升了群众发展林草产业积极性，保障了森林生态安全，提升了职工和周边群众满意度</w:t>
      </w:r>
      <w:r w:rsidRPr="00C9477D">
        <w:rPr>
          <w:rFonts w:ascii="仿宋_GB2312" w:eastAsia="仿宋_GB2312" w:hAnsi="仿宋_GB2312" w:hint="eastAsia"/>
          <w:sz w:val="32"/>
          <w:szCs w:val="32"/>
        </w:rPr>
        <w:t>。</w:t>
      </w:r>
    </w:p>
    <w:p w14:paraId="34E190F0" w14:textId="77777777" w:rsidR="008757F3" w:rsidRPr="00C9477D" w:rsidRDefault="008757F3" w:rsidP="008757F3">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3.各项指标完成情况分析</w:t>
      </w:r>
    </w:p>
    <w:p w14:paraId="4C822765" w14:textId="77777777"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1）</w:t>
      </w:r>
      <w:r w:rsidRPr="00C9477D">
        <w:rPr>
          <w:rFonts w:ascii="仿宋_GB2312" w:eastAsia="仿宋_GB2312" w:hAnsi="仿宋_GB2312" w:hint="eastAsia"/>
          <w:sz w:val="32"/>
          <w:szCs w:val="32"/>
        </w:rPr>
        <w:t>成本指标</w:t>
      </w:r>
    </w:p>
    <w:p w14:paraId="382E3039" w14:textId="33FCBC61"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成本指标：</w:t>
      </w:r>
      <w:r w:rsidRPr="008757F3">
        <w:rPr>
          <w:rFonts w:ascii="仿宋_GB2312" w:eastAsia="仿宋_GB2312" w:hAnsi="仿宋_GB2312" w:hint="eastAsia"/>
          <w:sz w:val="32"/>
          <w:szCs w:val="32"/>
        </w:rPr>
        <w:t>经济林果示范基地建设成本600元/亩</w:t>
      </w:r>
      <w:r>
        <w:rPr>
          <w:rFonts w:ascii="仿宋_GB2312" w:eastAsia="仿宋_GB2312" w:hAnsi="仿宋_GB2312" w:hint="eastAsia"/>
          <w:sz w:val="32"/>
          <w:szCs w:val="32"/>
        </w:rPr>
        <w:t>，其他子</w:t>
      </w:r>
      <w:r w:rsidRPr="00C9477D">
        <w:rPr>
          <w:rFonts w:ascii="仿宋_GB2312" w:eastAsia="仿宋_GB2312" w:hAnsi="仿宋_GB2312" w:hint="eastAsia"/>
          <w:sz w:val="32"/>
          <w:szCs w:val="32"/>
        </w:rPr>
        <w:t>项目成本控制在预算范围内，未出现预算调整情况。</w:t>
      </w:r>
    </w:p>
    <w:p w14:paraId="5EFCCF13" w14:textId="77777777"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（2）</w:t>
      </w:r>
      <w:r w:rsidRPr="00C9477D">
        <w:rPr>
          <w:rFonts w:ascii="仿宋_GB2312" w:eastAsia="仿宋_GB2312" w:hAnsi="仿宋_GB2312"/>
          <w:sz w:val="32"/>
          <w:szCs w:val="32"/>
        </w:rPr>
        <w:t>产出指标</w:t>
      </w:r>
    </w:p>
    <w:p w14:paraId="23A0F9F9" w14:textId="701A0297" w:rsidR="008757F3"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①数量指标：</w:t>
      </w:r>
      <w:r w:rsidRPr="008757F3">
        <w:rPr>
          <w:rFonts w:ascii="仿宋_GB2312" w:eastAsia="仿宋_GB2312" w:hAnsi="仿宋_GB2312" w:hint="eastAsia"/>
          <w:sz w:val="32"/>
          <w:szCs w:val="32"/>
        </w:rPr>
        <w:t>通过提质增效建成示范基地850亩，建成林下经济示范基地1处</w:t>
      </w:r>
      <w:r w:rsidRPr="00C9477D">
        <w:rPr>
          <w:rFonts w:ascii="仿宋_GB2312" w:eastAsia="仿宋_GB2312" w:hAnsi="仿宋_GB2312" w:hint="eastAsia"/>
          <w:sz w:val="32"/>
          <w:szCs w:val="32"/>
        </w:rPr>
        <w:t>。</w:t>
      </w:r>
    </w:p>
    <w:p w14:paraId="71A298C6" w14:textId="3E3D824C"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②质量指标：</w:t>
      </w:r>
      <w:r>
        <w:rPr>
          <w:rFonts w:ascii="仿宋_GB2312" w:eastAsia="仿宋_GB2312" w:hAnsi="仿宋_GB2312" w:hint="eastAsia"/>
          <w:sz w:val="32"/>
          <w:szCs w:val="32"/>
        </w:rPr>
        <w:t>项目验收</w:t>
      </w:r>
      <w:r w:rsidRPr="00EC3EF1">
        <w:rPr>
          <w:rFonts w:ascii="仿宋_GB2312" w:eastAsia="仿宋_GB2312" w:hAnsi="仿宋_GB2312" w:hint="eastAsia"/>
          <w:sz w:val="32"/>
          <w:szCs w:val="32"/>
        </w:rPr>
        <w:t>合格率</w:t>
      </w:r>
      <w:r>
        <w:rPr>
          <w:rFonts w:ascii="仿宋_GB2312" w:eastAsia="仿宋_GB2312" w:hAnsi="仿宋_GB2312" w:hint="eastAsia"/>
          <w:sz w:val="32"/>
          <w:szCs w:val="32"/>
        </w:rPr>
        <w:t>达100</w:t>
      </w:r>
      <w:r w:rsidRPr="00EC3EF1">
        <w:rPr>
          <w:rFonts w:ascii="仿宋_GB2312" w:eastAsia="仿宋_GB2312" w:hAnsi="仿宋_GB2312" w:hint="eastAsia"/>
          <w:sz w:val="32"/>
          <w:szCs w:val="32"/>
        </w:rPr>
        <w:t>%</w:t>
      </w:r>
      <w:r w:rsidRPr="00C9477D">
        <w:rPr>
          <w:rFonts w:ascii="仿宋_GB2312" w:eastAsia="仿宋_GB2312" w:hAnsi="仿宋_GB2312" w:hint="eastAsia"/>
          <w:sz w:val="32"/>
          <w:szCs w:val="32"/>
        </w:rPr>
        <w:t>。</w:t>
      </w:r>
    </w:p>
    <w:p w14:paraId="05CBE389" w14:textId="30E2573D"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③时效指标：项目开展及时，完成及时</w:t>
      </w:r>
      <w:r>
        <w:rPr>
          <w:rFonts w:ascii="仿宋_GB2312" w:eastAsia="仿宋_GB2312" w:hAnsi="仿宋_GB2312" w:hint="eastAsia"/>
          <w:sz w:val="32"/>
          <w:szCs w:val="32"/>
        </w:rPr>
        <w:t>。</w:t>
      </w:r>
    </w:p>
    <w:p w14:paraId="79E4BF21" w14:textId="77777777"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3）效益指标</w:t>
      </w:r>
    </w:p>
    <w:p w14:paraId="57855650" w14:textId="6A4A2AFD" w:rsidR="008757F3"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效益指标：</w:t>
      </w:r>
      <w:r w:rsidRPr="008757F3">
        <w:rPr>
          <w:rFonts w:ascii="仿宋_GB2312" w:eastAsia="仿宋_GB2312" w:hAnsi="仿宋_GB2312" w:hint="eastAsia"/>
          <w:sz w:val="32"/>
          <w:szCs w:val="32"/>
        </w:rPr>
        <w:t>提升了群众发展林草产业积极性，保障了森林生态安全</w:t>
      </w:r>
      <w:r w:rsidRPr="00C9477D">
        <w:rPr>
          <w:rFonts w:ascii="仿宋_GB2312" w:eastAsia="仿宋_GB2312" w:hAnsi="仿宋_GB2312" w:hint="eastAsia"/>
          <w:sz w:val="32"/>
          <w:szCs w:val="32"/>
        </w:rPr>
        <w:t>。</w:t>
      </w:r>
    </w:p>
    <w:p w14:paraId="314D28AF" w14:textId="5809AFF3" w:rsidR="008757F3" w:rsidRPr="00C9477D"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4）满意度指标：</w:t>
      </w:r>
      <w:r>
        <w:rPr>
          <w:rFonts w:ascii="仿宋_GB2312" w:eastAsia="仿宋_GB2312" w:hAnsi="仿宋_GB2312" w:hint="eastAsia"/>
          <w:sz w:val="32"/>
          <w:szCs w:val="32"/>
        </w:rPr>
        <w:t>项目的实施</w:t>
      </w:r>
      <w:r w:rsidRPr="00EC3EF1">
        <w:rPr>
          <w:rFonts w:ascii="仿宋_GB2312" w:eastAsia="仿宋_GB2312" w:hAnsi="仿宋_GB2312" w:hint="eastAsia"/>
          <w:sz w:val="32"/>
          <w:szCs w:val="32"/>
        </w:rPr>
        <w:t>提升了职工和周边群众满意度。</w:t>
      </w:r>
    </w:p>
    <w:p w14:paraId="781E9172" w14:textId="77777777" w:rsidR="008757F3" w:rsidRPr="00C9477D" w:rsidRDefault="008757F3" w:rsidP="008757F3">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4.偏离绩效目标的原因和下一步改进措施</w:t>
      </w:r>
    </w:p>
    <w:p w14:paraId="47BEB461" w14:textId="77777777" w:rsidR="008757F3" w:rsidRDefault="008757F3" w:rsidP="008757F3">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无。</w:t>
      </w:r>
    </w:p>
    <w:p w14:paraId="5A5E30CF" w14:textId="71EC4992"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六</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农业保险保费补贴资金</w:t>
      </w:r>
    </w:p>
    <w:p w14:paraId="1D0B4BFF" w14:textId="77777777" w:rsidR="00833794" w:rsidRPr="00FE6890" w:rsidRDefault="0000000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667577B4" w14:textId="7069FA5D" w:rsidR="00833794" w:rsidRPr="00FE6890" w:rsidRDefault="0000000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lastRenderedPageBreak/>
        <w:t>2024</w:t>
      </w:r>
      <w:r w:rsidRPr="00FE6890">
        <w:rPr>
          <w:rFonts w:ascii="仿宋_GB2312" w:eastAsia="仿宋_GB2312" w:hAnsi="仿宋_GB2312"/>
          <w:sz w:val="32"/>
          <w:szCs w:val="32"/>
        </w:rPr>
        <w:t>年下达资金</w:t>
      </w:r>
      <w:r w:rsidR="00FE6890" w:rsidRPr="00FE6890">
        <w:rPr>
          <w:rFonts w:ascii="仿宋_GB2312" w:eastAsia="仿宋_GB2312" w:hAnsi="仿宋_GB2312"/>
          <w:sz w:val="32"/>
          <w:szCs w:val="32"/>
        </w:rPr>
        <w:t>19.17</w:t>
      </w:r>
      <w:r w:rsidRPr="00FE6890">
        <w:rPr>
          <w:rFonts w:ascii="仿宋_GB2312" w:eastAsia="仿宋_GB2312" w:hAnsi="仿宋_GB2312"/>
          <w:sz w:val="32"/>
          <w:szCs w:val="32"/>
        </w:rPr>
        <w:t>万元，</w:t>
      </w:r>
      <w:r w:rsidRPr="00FE6890">
        <w:rPr>
          <w:rFonts w:ascii="仿宋_GB2312" w:eastAsia="仿宋_GB2312" w:hAnsi="仿宋_GB2312" w:hint="eastAsia"/>
          <w:sz w:val="32"/>
          <w:szCs w:val="32"/>
        </w:rPr>
        <w:t>实际完成预算执行</w:t>
      </w:r>
      <w:r w:rsidR="00FE6890" w:rsidRPr="00FE6890">
        <w:rPr>
          <w:rFonts w:ascii="仿宋_GB2312" w:eastAsia="仿宋_GB2312" w:hAnsi="仿宋_GB2312"/>
          <w:sz w:val="32"/>
          <w:szCs w:val="32"/>
        </w:rPr>
        <w:t>19.17</w:t>
      </w:r>
      <w:r w:rsidRPr="00FE6890">
        <w:rPr>
          <w:rFonts w:ascii="仿宋_GB2312" w:eastAsia="仿宋_GB2312" w:hAnsi="仿宋_GB2312" w:hint="eastAsia"/>
          <w:sz w:val="32"/>
          <w:szCs w:val="32"/>
        </w:rPr>
        <w:t>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3305BB5B" w14:textId="77777777" w:rsidR="00833794" w:rsidRPr="00C9477D" w:rsidRDefault="00000000">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2.总体绩效目标完成情况分析</w:t>
      </w:r>
    </w:p>
    <w:p w14:paraId="178F0812" w14:textId="6D401AD2" w:rsidR="00833794" w:rsidRPr="00C9477D" w:rsidRDefault="00C9477D">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2024年单位开展落针病防治9000亩，购置</w:t>
      </w:r>
      <w:proofErr w:type="gramStart"/>
      <w:r w:rsidRPr="00C9477D">
        <w:rPr>
          <w:rFonts w:ascii="仿宋_GB2312" w:eastAsia="仿宋_GB2312" w:hAnsi="仿宋_GB2312" w:hint="eastAsia"/>
          <w:sz w:val="32"/>
          <w:szCs w:val="32"/>
        </w:rPr>
        <w:t>并运输</w:t>
      </w:r>
      <w:proofErr w:type="gramEnd"/>
      <w:r w:rsidRPr="00C9477D">
        <w:rPr>
          <w:rFonts w:ascii="仿宋_GB2312" w:eastAsia="仿宋_GB2312" w:hAnsi="仿宋_GB2312" w:hint="eastAsia"/>
          <w:sz w:val="32"/>
          <w:szCs w:val="32"/>
        </w:rPr>
        <w:t>9吨药品，保障有害生物无公害防治率达90%以上，增强了农业抗风险能力，促进了农业保险持续健康发展，提升了林区农户满意度。</w:t>
      </w:r>
    </w:p>
    <w:p w14:paraId="3BAB249A" w14:textId="77777777" w:rsidR="00833794" w:rsidRPr="00C9477D" w:rsidRDefault="00000000">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3.各项指标完成情况分析</w:t>
      </w:r>
    </w:p>
    <w:p w14:paraId="655212B8" w14:textId="77777777"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1）</w:t>
      </w:r>
      <w:r w:rsidRPr="00C9477D">
        <w:rPr>
          <w:rFonts w:ascii="仿宋_GB2312" w:eastAsia="仿宋_GB2312" w:hAnsi="仿宋_GB2312" w:hint="eastAsia"/>
          <w:sz w:val="32"/>
          <w:szCs w:val="32"/>
        </w:rPr>
        <w:t>成本指标</w:t>
      </w:r>
    </w:p>
    <w:p w14:paraId="7378C513" w14:textId="3CA49533"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①经济成本指标：</w:t>
      </w:r>
      <w:r w:rsidR="00C9477D" w:rsidRPr="00C9477D">
        <w:rPr>
          <w:rFonts w:ascii="仿宋_GB2312" w:eastAsia="仿宋_GB2312" w:hAnsi="仿宋_GB2312" w:hint="eastAsia"/>
          <w:sz w:val="32"/>
          <w:szCs w:val="32"/>
        </w:rPr>
        <w:t>落针病防治成本</w:t>
      </w:r>
      <w:r w:rsidRPr="00C9477D">
        <w:rPr>
          <w:rFonts w:ascii="仿宋_GB2312" w:eastAsia="仿宋_GB2312" w:hAnsi="仿宋_GB2312" w:hint="eastAsia"/>
          <w:sz w:val="32"/>
          <w:szCs w:val="32"/>
        </w:rPr>
        <w:t>严格控制在预算范围之内，未出现预算调整情况。</w:t>
      </w:r>
    </w:p>
    <w:p w14:paraId="339AD54A" w14:textId="77777777"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（2）</w:t>
      </w:r>
      <w:r w:rsidRPr="00C9477D">
        <w:rPr>
          <w:rFonts w:ascii="仿宋_GB2312" w:eastAsia="仿宋_GB2312" w:hAnsi="仿宋_GB2312"/>
          <w:sz w:val="32"/>
          <w:szCs w:val="32"/>
        </w:rPr>
        <w:t>产出指标</w:t>
      </w:r>
    </w:p>
    <w:p w14:paraId="26088F58" w14:textId="12BA18CB"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①数量指标：2024年完成</w:t>
      </w:r>
      <w:r w:rsidR="00C9477D" w:rsidRPr="00C9477D">
        <w:rPr>
          <w:rFonts w:ascii="仿宋_GB2312" w:eastAsia="仿宋_GB2312" w:hAnsi="仿宋_GB2312" w:hint="eastAsia"/>
          <w:sz w:val="32"/>
          <w:szCs w:val="32"/>
        </w:rPr>
        <w:t>落针病防治9000亩，购置</w:t>
      </w:r>
      <w:proofErr w:type="gramStart"/>
      <w:r w:rsidR="00C9477D" w:rsidRPr="00C9477D">
        <w:rPr>
          <w:rFonts w:ascii="仿宋_GB2312" w:eastAsia="仿宋_GB2312" w:hAnsi="仿宋_GB2312" w:hint="eastAsia"/>
          <w:sz w:val="32"/>
          <w:szCs w:val="32"/>
        </w:rPr>
        <w:t>并运输</w:t>
      </w:r>
      <w:proofErr w:type="gramEnd"/>
      <w:r w:rsidR="00C9477D" w:rsidRPr="00C9477D">
        <w:rPr>
          <w:rFonts w:ascii="仿宋_GB2312" w:eastAsia="仿宋_GB2312" w:hAnsi="仿宋_GB2312" w:hint="eastAsia"/>
          <w:sz w:val="32"/>
          <w:szCs w:val="32"/>
        </w:rPr>
        <w:t>9吨药品</w:t>
      </w:r>
      <w:r w:rsidRPr="00C9477D">
        <w:rPr>
          <w:rFonts w:ascii="仿宋_GB2312" w:eastAsia="仿宋_GB2312" w:hAnsi="仿宋_GB2312" w:hint="eastAsia"/>
          <w:sz w:val="32"/>
          <w:szCs w:val="32"/>
        </w:rPr>
        <w:t>。</w:t>
      </w:r>
    </w:p>
    <w:p w14:paraId="0AF253ED" w14:textId="6449016D"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②质量指标：</w:t>
      </w:r>
      <w:r w:rsidR="00C9477D" w:rsidRPr="00C9477D">
        <w:rPr>
          <w:rFonts w:ascii="仿宋_GB2312" w:eastAsia="仿宋_GB2312" w:hAnsi="仿宋_GB2312" w:hint="eastAsia"/>
          <w:sz w:val="32"/>
          <w:szCs w:val="32"/>
        </w:rPr>
        <w:t>落针病防治合格率</w:t>
      </w:r>
      <w:r w:rsidRPr="00C9477D">
        <w:rPr>
          <w:rFonts w:ascii="仿宋_GB2312" w:eastAsia="仿宋_GB2312" w:hAnsi="仿宋_GB2312" w:hint="eastAsia"/>
          <w:sz w:val="32"/>
          <w:szCs w:val="32"/>
        </w:rPr>
        <w:t>达到</w:t>
      </w:r>
      <w:r w:rsidR="00C9477D" w:rsidRPr="00C9477D">
        <w:rPr>
          <w:rFonts w:ascii="仿宋_GB2312" w:eastAsia="仿宋_GB2312" w:hAnsi="仿宋_GB2312" w:hint="eastAsia"/>
          <w:sz w:val="32"/>
          <w:szCs w:val="32"/>
        </w:rPr>
        <w:t>9</w:t>
      </w:r>
      <w:r w:rsidRPr="00C9477D">
        <w:rPr>
          <w:rFonts w:ascii="仿宋_GB2312" w:eastAsia="仿宋_GB2312" w:hAnsi="仿宋_GB2312" w:hint="eastAsia"/>
          <w:sz w:val="32"/>
          <w:szCs w:val="32"/>
        </w:rPr>
        <w:t>0%</w:t>
      </w:r>
      <w:r w:rsidR="00C9477D" w:rsidRPr="00C9477D">
        <w:rPr>
          <w:rFonts w:ascii="仿宋_GB2312" w:eastAsia="仿宋_GB2312" w:hAnsi="仿宋_GB2312" w:hint="eastAsia"/>
          <w:sz w:val="32"/>
          <w:szCs w:val="32"/>
        </w:rPr>
        <w:t>以上</w:t>
      </w:r>
      <w:r w:rsidRPr="00C9477D">
        <w:rPr>
          <w:rFonts w:ascii="仿宋_GB2312" w:eastAsia="仿宋_GB2312" w:hAnsi="仿宋_GB2312" w:hint="eastAsia"/>
          <w:sz w:val="32"/>
          <w:szCs w:val="32"/>
        </w:rPr>
        <w:t>，</w:t>
      </w:r>
      <w:r w:rsidR="00C9477D" w:rsidRPr="00C9477D">
        <w:rPr>
          <w:rFonts w:ascii="仿宋_GB2312" w:eastAsia="仿宋_GB2312" w:hAnsi="仿宋_GB2312" w:hint="eastAsia"/>
          <w:sz w:val="32"/>
          <w:szCs w:val="32"/>
        </w:rPr>
        <w:t>药品验收合格率、药品运输要求达标率</w:t>
      </w:r>
      <w:r w:rsidRPr="00C9477D">
        <w:rPr>
          <w:rFonts w:ascii="仿宋_GB2312" w:eastAsia="仿宋_GB2312" w:hAnsi="仿宋_GB2312" w:hint="eastAsia"/>
          <w:sz w:val="32"/>
          <w:szCs w:val="32"/>
        </w:rPr>
        <w:t>达到100%。</w:t>
      </w:r>
    </w:p>
    <w:p w14:paraId="48DB3C46" w14:textId="3D5CDA91" w:rsidR="00C9477D"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③时效指标：</w:t>
      </w:r>
      <w:r w:rsidR="00C9477D" w:rsidRPr="00C9477D">
        <w:rPr>
          <w:rFonts w:ascii="仿宋_GB2312" w:eastAsia="仿宋_GB2312" w:hAnsi="仿宋_GB2312" w:hint="eastAsia"/>
          <w:sz w:val="32"/>
          <w:szCs w:val="32"/>
        </w:rPr>
        <w:t>落针病防治及时率达到90%以上，药品购置及时率、药品运输及时率达到100%。</w:t>
      </w:r>
    </w:p>
    <w:p w14:paraId="76226679" w14:textId="79764252" w:rsidR="00833794" w:rsidRPr="00C9477D" w:rsidRDefault="00000000">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w:t>
      </w:r>
      <w:r w:rsidRPr="00C9477D">
        <w:rPr>
          <w:rFonts w:ascii="仿宋_GB2312" w:eastAsia="仿宋_GB2312" w:hAnsi="仿宋_GB2312"/>
          <w:sz w:val="32"/>
          <w:szCs w:val="32"/>
        </w:rPr>
        <w:t>3）效益指标</w:t>
      </w:r>
    </w:p>
    <w:p w14:paraId="2F01273B" w14:textId="54CAA72A" w:rsidR="00833794" w:rsidRPr="00F937BC" w:rsidRDefault="00000000">
      <w:pPr>
        <w:spacing w:line="600" w:lineRule="exact"/>
        <w:ind w:firstLineChars="200" w:firstLine="640"/>
        <w:rPr>
          <w:rFonts w:ascii="仿宋_GB2312" w:eastAsia="仿宋_GB2312" w:hAnsi="仿宋_GB2312" w:hint="eastAsia"/>
          <w:sz w:val="32"/>
          <w:szCs w:val="32"/>
        </w:rPr>
      </w:pPr>
      <w:r w:rsidRPr="00F937BC">
        <w:rPr>
          <w:rFonts w:ascii="仿宋_GB2312" w:eastAsia="仿宋_GB2312" w:hAnsi="仿宋_GB2312" w:hint="eastAsia"/>
          <w:sz w:val="32"/>
          <w:szCs w:val="32"/>
        </w:rPr>
        <w:t>效益指标：</w:t>
      </w:r>
      <w:r w:rsidR="00C9477D" w:rsidRPr="00F937BC">
        <w:rPr>
          <w:rFonts w:ascii="仿宋_GB2312" w:eastAsia="仿宋_GB2312" w:hAnsi="仿宋_GB2312" w:hint="eastAsia"/>
          <w:sz w:val="32"/>
          <w:szCs w:val="32"/>
        </w:rPr>
        <w:t>保证药品利用率达90%以上，使有害生物无公害防治率达90%以上，</w:t>
      </w:r>
      <w:r w:rsidRPr="00F937BC">
        <w:rPr>
          <w:rFonts w:ascii="仿宋_GB2312" w:eastAsia="仿宋_GB2312" w:hAnsi="仿宋_GB2312" w:hint="eastAsia"/>
          <w:sz w:val="32"/>
          <w:szCs w:val="32"/>
        </w:rPr>
        <w:t>有效促进了建设区经济发展，</w:t>
      </w:r>
      <w:r w:rsidR="00F937BC" w:rsidRPr="00F937BC">
        <w:rPr>
          <w:rFonts w:ascii="仿宋_GB2312" w:eastAsia="仿宋_GB2312" w:hAnsi="仿宋_GB2312" w:hint="eastAsia"/>
          <w:sz w:val="32"/>
          <w:szCs w:val="32"/>
        </w:rPr>
        <w:t>带动了农户增收</w:t>
      </w:r>
      <w:r w:rsidRPr="00F937BC">
        <w:rPr>
          <w:rFonts w:ascii="仿宋_GB2312" w:eastAsia="仿宋_GB2312" w:hAnsi="仿宋_GB2312" w:hint="eastAsia"/>
          <w:sz w:val="32"/>
          <w:szCs w:val="32"/>
        </w:rPr>
        <w:t>。</w:t>
      </w:r>
    </w:p>
    <w:p w14:paraId="68FBF8B7" w14:textId="3234EA42" w:rsidR="00833794" w:rsidRDefault="00000000">
      <w:pPr>
        <w:spacing w:line="600" w:lineRule="exact"/>
        <w:ind w:firstLineChars="200" w:firstLine="640"/>
        <w:rPr>
          <w:rFonts w:ascii="仿宋_GB2312" w:eastAsia="仿宋_GB2312" w:hAnsi="仿宋_GB2312" w:hint="eastAsia"/>
          <w:sz w:val="32"/>
          <w:szCs w:val="32"/>
        </w:rPr>
      </w:pPr>
      <w:r w:rsidRPr="00F937BC">
        <w:rPr>
          <w:rFonts w:ascii="仿宋_GB2312" w:eastAsia="仿宋_GB2312" w:hAnsi="仿宋_GB2312" w:hint="eastAsia"/>
          <w:sz w:val="32"/>
          <w:szCs w:val="32"/>
        </w:rPr>
        <w:lastRenderedPageBreak/>
        <w:t>（</w:t>
      </w:r>
      <w:r w:rsidRPr="00F937BC">
        <w:rPr>
          <w:rFonts w:ascii="仿宋_GB2312" w:eastAsia="仿宋_GB2312" w:hAnsi="仿宋_GB2312"/>
          <w:sz w:val="32"/>
          <w:szCs w:val="32"/>
        </w:rPr>
        <w:t>4）满意度指标：</w:t>
      </w:r>
      <w:r w:rsidR="00F937BC" w:rsidRPr="00F937BC">
        <w:rPr>
          <w:rFonts w:ascii="仿宋_GB2312" w:eastAsia="仿宋_GB2312" w:hAnsi="仿宋_GB2312" w:hint="eastAsia"/>
          <w:sz w:val="32"/>
          <w:szCs w:val="32"/>
        </w:rPr>
        <w:t>林区农户</w:t>
      </w:r>
      <w:r w:rsidRPr="00F937BC">
        <w:rPr>
          <w:rFonts w:ascii="仿宋_GB2312" w:eastAsia="仿宋_GB2312" w:hAnsi="仿宋_GB2312" w:hint="eastAsia"/>
          <w:sz w:val="32"/>
          <w:szCs w:val="32"/>
        </w:rPr>
        <w:t>满意度超过</w:t>
      </w:r>
      <w:r w:rsidR="00F937BC" w:rsidRPr="00F937BC">
        <w:rPr>
          <w:rFonts w:ascii="仿宋_GB2312" w:eastAsia="仿宋_GB2312" w:hAnsi="仿宋_GB2312" w:hint="eastAsia"/>
          <w:sz w:val="32"/>
          <w:szCs w:val="32"/>
        </w:rPr>
        <w:t>85</w:t>
      </w:r>
      <w:r w:rsidRPr="00F937BC">
        <w:rPr>
          <w:rFonts w:ascii="仿宋_GB2312" w:eastAsia="仿宋_GB2312" w:hAnsi="仿宋_GB2312" w:hint="eastAsia"/>
          <w:sz w:val="32"/>
          <w:szCs w:val="32"/>
        </w:rPr>
        <w:t>%。</w:t>
      </w:r>
    </w:p>
    <w:p w14:paraId="3B9D640B" w14:textId="77777777" w:rsidR="00F937BC" w:rsidRPr="00C9477D" w:rsidRDefault="00F937BC" w:rsidP="00F937BC">
      <w:pPr>
        <w:spacing w:line="600" w:lineRule="exact"/>
        <w:ind w:firstLineChars="200" w:firstLine="643"/>
        <w:rPr>
          <w:rFonts w:ascii="仿宋_GB2312" w:eastAsia="仿宋_GB2312" w:hAnsi="仿宋_GB2312" w:hint="eastAsia"/>
          <w:b/>
          <w:sz w:val="32"/>
          <w:szCs w:val="32"/>
        </w:rPr>
      </w:pPr>
      <w:r w:rsidRPr="00C9477D">
        <w:rPr>
          <w:rFonts w:ascii="仿宋_GB2312" w:eastAsia="仿宋_GB2312" w:hAnsi="仿宋_GB2312"/>
          <w:b/>
          <w:sz w:val="32"/>
          <w:szCs w:val="32"/>
        </w:rPr>
        <w:t>4.偏离绩效目标的原因和下一步改进措施</w:t>
      </w:r>
    </w:p>
    <w:p w14:paraId="2013BD5C" w14:textId="77777777" w:rsidR="00F937BC" w:rsidRPr="00C9477D" w:rsidRDefault="00F937BC" w:rsidP="00F937BC">
      <w:pPr>
        <w:spacing w:line="600" w:lineRule="exact"/>
        <w:ind w:firstLineChars="200" w:firstLine="640"/>
        <w:rPr>
          <w:rFonts w:ascii="仿宋_GB2312" w:eastAsia="仿宋_GB2312" w:hAnsi="仿宋_GB2312" w:hint="eastAsia"/>
          <w:sz w:val="32"/>
          <w:szCs w:val="32"/>
        </w:rPr>
      </w:pPr>
      <w:r w:rsidRPr="00C9477D">
        <w:rPr>
          <w:rFonts w:ascii="仿宋_GB2312" w:eastAsia="仿宋_GB2312" w:hAnsi="仿宋_GB2312" w:hint="eastAsia"/>
          <w:sz w:val="32"/>
          <w:szCs w:val="32"/>
        </w:rPr>
        <w:t>无。</w:t>
      </w:r>
    </w:p>
    <w:p w14:paraId="45A68E40" w14:textId="7E0B3BDB"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七</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欠发达国有林场巩固提升</w:t>
      </w:r>
    </w:p>
    <w:p w14:paraId="5C1DC0F0" w14:textId="77777777" w:rsidR="00833794" w:rsidRPr="00FE6890" w:rsidRDefault="0000000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7859D79F" w14:textId="7DB969C2" w:rsidR="00833794" w:rsidRPr="00FE6890" w:rsidRDefault="0000000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00FE6890" w:rsidRPr="00FE6890">
        <w:rPr>
          <w:rFonts w:ascii="仿宋_GB2312" w:eastAsia="仿宋_GB2312" w:hAnsi="仿宋_GB2312"/>
          <w:sz w:val="32"/>
          <w:szCs w:val="32"/>
        </w:rPr>
        <w:t>223.00</w:t>
      </w:r>
      <w:r w:rsidRPr="00FE6890">
        <w:rPr>
          <w:rFonts w:ascii="仿宋_GB2312" w:eastAsia="仿宋_GB2312" w:hAnsi="仿宋_GB2312"/>
          <w:sz w:val="32"/>
          <w:szCs w:val="32"/>
        </w:rPr>
        <w:t>万元，实际完成预算执行</w:t>
      </w:r>
      <w:r w:rsidR="00FE6890" w:rsidRPr="00FE6890">
        <w:rPr>
          <w:rFonts w:ascii="仿宋_GB2312" w:eastAsia="仿宋_GB2312" w:hAnsi="仿宋_GB2312"/>
          <w:sz w:val="32"/>
          <w:szCs w:val="32"/>
        </w:rPr>
        <w:t>223.00</w:t>
      </w:r>
      <w:r w:rsidRPr="00FE6890">
        <w:rPr>
          <w:rFonts w:ascii="仿宋_GB2312" w:eastAsia="仿宋_GB2312" w:hAnsi="仿宋_GB2312"/>
          <w:sz w:val="32"/>
          <w:szCs w:val="32"/>
        </w:rPr>
        <w:t>万元，预算执行率</w:t>
      </w:r>
      <w:r w:rsidR="00FE6890" w:rsidRPr="00FE6890">
        <w:rPr>
          <w:rFonts w:ascii="仿宋_GB2312" w:eastAsia="仿宋_GB2312" w:hAnsi="仿宋_GB2312" w:hint="eastAsia"/>
          <w:sz w:val="32"/>
          <w:szCs w:val="32"/>
        </w:rPr>
        <w:t>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7F8BB120" w14:textId="77777777" w:rsidR="00833794" w:rsidRPr="00C9121D" w:rsidRDefault="00000000">
      <w:pPr>
        <w:spacing w:line="600" w:lineRule="exact"/>
        <w:ind w:firstLineChars="200" w:firstLine="643"/>
        <w:rPr>
          <w:rFonts w:ascii="仿宋_GB2312" w:eastAsia="仿宋_GB2312" w:hAnsi="仿宋_GB2312" w:hint="eastAsia"/>
          <w:b/>
          <w:sz w:val="32"/>
          <w:szCs w:val="32"/>
        </w:rPr>
      </w:pPr>
      <w:r w:rsidRPr="00C9121D">
        <w:rPr>
          <w:rFonts w:ascii="仿宋_GB2312" w:eastAsia="仿宋_GB2312" w:hAnsi="仿宋_GB2312"/>
          <w:b/>
          <w:sz w:val="32"/>
          <w:szCs w:val="32"/>
        </w:rPr>
        <w:t>2.总体绩效目标完成情况分析</w:t>
      </w:r>
    </w:p>
    <w:p w14:paraId="56569F45" w14:textId="414EFF70" w:rsidR="00833794" w:rsidRPr="00C9121D" w:rsidRDefault="00C9121D">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2024年单位改良土壤回填1701立方米，改造嫁接龙柏1500株，河道清理1860立方米，浆砌石挡墙523.6立方米，苗圃地改造29.8亩，苗圃土壤改良24亩，铺腐殖土1600立方米，提升改造葡萄长廊避雨棚350米，土壤改良5亩，围栏修复850米，维修挡墙725立方米，新建围栏2500米，</w:t>
      </w:r>
      <w:proofErr w:type="gramStart"/>
      <w:r w:rsidRPr="00C9121D">
        <w:rPr>
          <w:rFonts w:ascii="仿宋_GB2312" w:eastAsia="仿宋_GB2312" w:hAnsi="仿宋_GB2312" w:hint="eastAsia"/>
          <w:sz w:val="32"/>
          <w:szCs w:val="32"/>
        </w:rPr>
        <w:t>砼</w:t>
      </w:r>
      <w:proofErr w:type="gramEnd"/>
      <w:r w:rsidRPr="00C9121D">
        <w:rPr>
          <w:rFonts w:ascii="仿宋_GB2312" w:eastAsia="仿宋_GB2312" w:hAnsi="仿宋_GB2312" w:hint="eastAsia"/>
          <w:sz w:val="32"/>
          <w:szCs w:val="32"/>
        </w:rPr>
        <w:t>挡墙357立方米，提升了国有林场苗木生产水平，增加了林地和绿地面积，改善了周边生态环境，带动了当地群众就业，巩固提升了欠发达国有林场。</w:t>
      </w:r>
    </w:p>
    <w:p w14:paraId="544866D2" w14:textId="77777777" w:rsidR="00833794" w:rsidRPr="00C9121D" w:rsidRDefault="00000000">
      <w:pPr>
        <w:spacing w:line="600" w:lineRule="exact"/>
        <w:ind w:firstLineChars="200" w:firstLine="643"/>
        <w:rPr>
          <w:rFonts w:ascii="仿宋_GB2312" w:eastAsia="仿宋_GB2312" w:hAnsi="仿宋_GB2312" w:hint="eastAsia"/>
          <w:b/>
          <w:sz w:val="32"/>
          <w:szCs w:val="32"/>
        </w:rPr>
      </w:pPr>
      <w:r w:rsidRPr="00C9121D">
        <w:rPr>
          <w:rFonts w:ascii="仿宋_GB2312" w:eastAsia="仿宋_GB2312" w:hAnsi="仿宋_GB2312"/>
          <w:b/>
          <w:sz w:val="32"/>
          <w:szCs w:val="32"/>
        </w:rPr>
        <w:t>3.各项指标完成情况分析</w:t>
      </w:r>
    </w:p>
    <w:p w14:paraId="722ED67C" w14:textId="77777777"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（1）成本指标</w:t>
      </w:r>
    </w:p>
    <w:p w14:paraId="5C18583A" w14:textId="251C399B" w:rsidR="00833794" w:rsidRPr="00C9121D" w:rsidRDefault="00000000" w:rsidP="00C9121D">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成本指标：严格控制项目</w:t>
      </w:r>
      <w:r w:rsidR="00C9121D" w:rsidRPr="00C9121D">
        <w:rPr>
          <w:rFonts w:ascii="仿宋_GB2312" w:eastAsia="仿宋_GB2312" w:hAnsi="仿宋_GB2312" w:hint="eastAsia"/>
          <w:sz w:val="32"/>
          <w:szCs w:val="32"/>
        </w:rPr>
        <w:t>各子项</w:t>
      </w:r>
      <w:r w:rsidRPr="00C9121D">
        <w:rPr>
          <w:rFonts w:ascii="仿宋_GB2312" w:eastAsia="仿宋_GB2312" w:hAnsi="仿宋_GB2312" w:hint="eastAsia"/>
          <w:sz w:val="32"/>
          <w:szCs w:val="32"/>
        </w:rPr>
        <w:t>预算未出现</w:t>
      </w:r>
      <w:r w:rsidR="00C9121D" w:rsidRPr="00C9121D">
        <w:rPr>
          <w:rFonts w:ascii="仿宋_GB2312" w:eastAsia="仿宋_GB2312" w:hAnsi="仿宋_GB2312" w:hint="eastAsia"/>
          <w:sz w:val="32"/>
          <w:szCs w:val="32"/>
        </w:rPr>
        <w:t>超标</w:t>
      </w:r>
      <w:r w:rsidRPr="00C9121D">
        <w:rPr>
          <w:rFonts w:ascii="仿宋_GB2312" w:eastAsia="仿宋_GB2312" w:hAnsi="仿宋_GB2312" w:hint="eastAsia"/>
          <w:sz w:val="32"/>
          <w:szCs w:val="32"/>
        </w:rPr>
        <w:t>情况</w:t>
      </w:r>
      <w:r w:rsidR="00C9121D" w:rsidRPr="00C9121D">
        <w:rPr>
          <w:rFonts w:ascii="仿宋_GB2312" w:eastAsia="仿宋_GB2312" w:hAnsi="仿宋_GB2312" w:hint="eastAsia"/>
          <w:sz w:val="32"/>
          <w:szCs w:val="32"/>
        </w:rPr>
        <w:t xml:space="preserve">。 </w:t>
      </w:r>
    </w:p>
    <w:p w14:paraId="6A0250D4" w14:textId="77777777"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w:t>
      </w:r>
      <w:r w:rsidRPr="00C9121D">
        <w:rPr>
          <w:rFonts w:ascii="仿宋_GB2312" w:eastAsia="仿宋_GB2312" w:hAnsi="仿宋_GB2312"/>
          <w:sz w:val="32"/>
          <w:szCs w:val="32"/>
        </w:rPr>
        <w:t>2）产出指标</w:t>
      </w:r>
    </w:p>
    <w:p w14:paraId="1211F750" w14:textId="58FA9585"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①数量指标：完成</w:t>
      </w:r>
      <w:r w:rsidR="00C9121D" w:rsidRPr="00C9121D">
        <w:rPr>
          <w:rFonts w:ascii="仿宋_GB2312" w:eastAsia="仿宋_GB2312" w:hAnsi="仿宋_GB2312" w:hint="eastAsia"/>
          <w:sz w:val="32"/>
          <w:szCs w:val="32"/>
        </w:rPr>
        <w:t>改良土壤回填1701立方米，改造嫁接龙</w:t>
      </w:r>
      <w:r w:rsidR="00C9121D" w:rsidRPr="00C9121D">
        <w:rPr>
          <w:rFonts w:ascii="仿宋_GB2312" w:eastAsia="仿宋_GB2312" w:hAnsi="仿宋_GB2312" w:hint="eastAsia"/>
          <w:sz w:val="32"/>
          <w:szCs w:val="32"/>
        </w:rPr>
        <w:lastRenderedPageBreak/>
        <w:t>柏1500株，河道清理1860立方米，浆砌石挡墙523.6立方米，苗圃地改造29.8亩，苗圃土壤改良24亩，铺腐殖土1600立方米，提升改造葡萄长廊避雨棚350米，土壤改良5亩，围栏修复850米，维修挡墙725立方米，新建围栏2500米，</w:t>
      </w:r>
      <w:proofErr w:type="gramStart"/>
      <w:r w:rsidR="00C9121D" w:rsidRPr="00C9121D">
        <w:rPr>
          <w:rFonts w:ascii="仿宋_GB2312" w:eastAsia="仿宋_GB2312" w:hAnsi="仿宋_GB2312" w:hint="eastAsia"/>
          <w:sz w:val="32"/>
          <w:szCs w:val="32"/>
        </w:rPr>
        <w:t>砼</w:t>
      </w:r>
      <w:proofErr w:type="gramEnd"/>
      <w:r w:rsidR="00C9121D" w:rsidRPr="00C9121D">
        <w:rPr>
          <w:rFonts w:ascii="仿宋_GB2312" w:eastAsia="仿宋_GB2312" w:hAnsi="仿宋_GB2312" w:hint="eastAsia"/>
          <w:sz w:val="32"/>
          <w:szCs w:val="32"/>
        </w:rPr>
        <w:t>挡墙357立方米</w:t>
      </w:r>
      <w:r w:rsidRPr="00C9121D">
        <w:rPr>
          <w:rFonts w:ascii="仿宋_GB2312" w:eastAsia="仿宋_GB2312" w:hAnsi="仿宋_GB2312" w:hint="eastAsia"/>
          <w:sz w:val="32"/>
          <w:szCs w:val="32"/>
        </w:rPr>
        <w:t>。</w:t>
      </w:r>
    </w:p>
    <w:p w14:paraId="5F1EFF47" w14:textId="3DB48CCA" w:rsidR="00833794" w:rsidRPr="00C9121D" w:rsidRDefault="00000000" w:rsidP="00C9121D">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②质量指标：</w:t>
      </w:r>
      <w:r w:rsidR="00C9121D">
        <w:rPr>
          <w:rFonts w:ascii="仿宋_GB2312" w:eastAsia="仿宋_GB2312" w:hAnsi="仿宋_GB2312" w:hint="eastAsia"/>
          <w:sz w:val="32"/>
          <w:szCs w:val="32"/>
        </w:rPr>
        <w:t>严格控制项目实施，</w:t>
      </w:r>
      <w:r w:rsidR="00C9121D" w:rsidRPr="00C9121D">
        <w:rPr>
          <w:rFonts w:ascii="仿宋_GB2312" w:eastAsia="仿宋_GB2312" w:hAnsi="仿宋_GB2312" w:hint="eastAsia"/>
          <w:sz w:val="32"/>
          <w:szCs w:val="32"/>
        </w:rPr>
        <w:t>档案完整率达100%，建设质量验收合格率达95%，生产资料质量合格率达95%，施工合格率达100%，实施方案执行率达95%，一次性验收合格率达100%</w:t>
      </w:r>
      <w:r w:rsidRPr="00C9121D">
        <w:rPr>
          <w:rFonts w:ascii="仿宋_GB2312" w:eastAsia="仿宋_GB2312" w:hAnsi="仿宋_GB2312" w:hint="eastAsia"/>
          <w:sz w:val="32"/>
          <w:szCs w:val="32"/>
        </w:rPr>
        <w:t>。</w:t>
      </w:r>
    </w:p>
    <w:p w14:paraId="47BC8FB8" w14:textId="77777777"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③时效指标：项目开工及时，完成及时。</w:t>
      </w:r>
    </w:p>
    <w:p w14:paraId="3E13E3BC" w14:textId="77777777"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w:t>
      </w:r>
      <w:r w:rsidRPr="00C9121D">
        <w:rPr>
          <w:rFonts w:ascii="仿宋_GB2312" w:eastAsia="仿宋_GB2312" w:hAnsi="仿宋_GB2312"/>
          <w:sz w:val="32"/>
          <w:szCs w:val="32"/>
        </w:rPr>
        <w:t>3）效益指标</w:t>
      </w:r>
    </w:p>
    <w:p w14:paraId="4E78CF8D" w14:textId="77D27D4F" w:rsidR="00833794" w:rsidRPr="00C9121D" w:rsidRDefault="00000000" w:rsidP="00C9121D">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项目实施</w:t>
      </w:r>
      <w:r w:rsidR="00C9121D" w:rsidRPr="00C9121D">
        <w:rPr>
          <w:rFonts w:ascii="仿宋_GB2312" w:eastAsia="仿宋_GB2312" w:hAnsi="仿宋_GB2312" w:hint="eastAsia"/>
          <w:sz w:val="32"/>
          <w:szCs w:val="32"/>
        </w:rPr>
        <w:t>提升了国有林场苗木生产水平，带动了林场经营收入，带动了当地群众就业，提升了职工、群众收入水平，改善了国有林场苗圃基础建设，增加了林地和绿地面积。</w:t>
      </w:r>
    </w:p>
    <w:p w14:paraId="5AC9783D" w14:textId="78415387" w:rsidR="00833794" w:rsidRPr="00C9121D" w:rsidRDefault="00000000">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w:t>
      </w:r>
      <w:r w:rsidRPr="00C9121D">
        <w:rPr>
          <w:rFonts w:ascii="仿宋_GB2312" w:eastAsia="仿宋_GB2312" w:hAnsi="仿宋_GB2312"/>
          <w:sz w:val="32"/>
          <w:szCs w:val="32"/>
        </w:rPr>
        <w:t>4）满意度指标：</w:t>
      </w:r>
      <w:r w:rsidRPr="00C9121D">
        <w:rPr>
          <w:rFonts w:ascii="仿宋_GB2312" w:eastAsia="仿宋_GB2312" w:hAnsi="仿宋_GB2312" w:hint="eastAsia"/>
          <w:sz w:val="32"/>
          <w:szCs w:val="32"/>
        </w:rPr>
        <w:t>项目实施</w:t>
      </w:r>
      <w:r w:rsidRPr="00C9121D">
        <w:rPr>
          <w:rFonts w:ascii="仿宋" w:eastAsia="仿宋" w:hAnsi="仿宋" w:cs="仿宋" w:hint="eastAsia"/>
          <w:sz w:val="32"/>
          <w:szCs w:val="32"/>
        </w:rPr>
        <w:t>有效调动职工管护积极性，提高了</w:t>
      </w:r>
      <w:r w:rsidR="00C9121D" w:rsidRPr="00C9121D">
        <w:rPr>
          <w:rFonts w:ascii="仿宋" w:eastAsia="仿宋" w:hAnsi="仿宋" w:cs="仿宋" w:hint="eastAsia"/>
          <w:sz w:val="32"/>
          <w:szCs w:val="32"/>
        </w:rPr>
        <w:t>林场职工及周边群众满意度</w:t>
      </w:r>
      <w:r w:rsidRPr="00C9121D">
        <w:rPr>
          <w:rFonts w:ascii="仿宋_GB2312" w:eastAsia="仿宋_GB2312" w:hAnsi="仿宋_GB2312" w:hint="eastAsia"/>
          <w:sz w:val="32"/>
          <w:szCs w:val="32"/>
        </w:rPr>
        <w:t>。</w:t>
      </w:r>
    </w:p>
    <w:p w14:paraId="7E169F70" w14:textId="77777777" w:rsidR="00833794" w:rsidRPr="00C9121D" w:rsidRDefault="00000000">
      <w:pPr>
        <w:spacing w:line="600" w:lineRule="exact"/>
        <w:ind w:firstLineChars="200" w:firstLine="643"/>
        <w:rPr>
          <w:rFonts w:ascii="仿宋_GB2312" w:eastAsia="仿宋_GB2312" w:hAnsi="仿宋_GB2312" w:hint="eastAsia"/>
          <w:b/>
          <w:sz w:val="32"/>
          <w:szCs w:val="32"/>
        </w:rPr>
      </w:pPr>
      <w:r w:rsidRPr="00C9121D">
        <w:rPr>
          <w:rFonts w:ascii="仿宋_GB2312" w:eastAsia="仿宋_GB2312" w:hAnsi="仿宋_GB2312"/>
          <w:b/>
          <w:sz w:val="32"/>
          <w:szCs w:val="32"/>
        </w:rPr>
        <w:t>4.偏离绩效目标的原因和下一步改进措施</w:t>
      </w:r>
    </w:p>
    <w:p w14:paraId="0F0316A6" w14:textId="54A63B88" w:rsidR="00833794" w:rsidRPr="00C9121D" w:rsidRDefault="00C9121D">
      <w:pPr>
        <w:spacing w:line="600" w:lineRule="exact"/>
        <w:ind w:firstLineChars="200" w:firstLine="640"/>
        <w:rPr>
          <w:rFonts w:ascii="仿宋_GB2312" w:eastAsia="仿宋_GB2312" w:hAnsi="仿宋_GB2312" w:hint="eastAsia"/>
          <w:sz w:val="32"/>
          <w:szCs w:val="32"/>
        </w:rPr>
      </w:pPr>
      <w:r w:rsidRPr="00C9121D">
        <w:rPr>
          <w:rFonts w:ascii="仿宋_GB2312" w:eastAsia="仿宋_GB2312" w:hAnsi="仿宋_GB2312" w:hint="eastAsia"/>
          <w:sz w:val="32"/>
          <w:szCs w:val="32"/>
        </w:rPr>
        <w:t>无</w:t>
      </w:r>
      <w:r w:rsidRPr="00C9121D">
        <w:rPr>
          <w:rFonts w:ascii="仿宋" w:eastAsia="仿宋" w:hAnsi="仿宋" w:cs="仿宋" w:hint="eastAsia"/>
          <w:sz w:val="32"/>
          <w:szCs w:val="32"/>
        </w:rPr>
        <w:t>。</w:t>
      </w:r>
    </w:p>
    <w:p w14:paraId="3A77111C" w14:textId="0CF07947" w:rsidR="00833794" w:rsidRPr="00D13FFA" w:rsidRDefault="00000000">
      <w:pPr>
        <w:pStyle w:val="2"/>
        <w:ind w:firstLineChars="100" w:firstLine="321"/>
        <w:rPr>
          <w:rFonts w:ascii="仿宋_GB2312" w:eastAsia="仿宋_GB2312" w:hAnsi="仿宋_GB2312"/>
          <w:color w:val="FF0000"/>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八</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森林保护修复项目</w:t>
      </w:r>
    </w:p>
    <w:p w14:paraId="41A44A74" w14:textId="77777777" w:rsidR="00823081" w:rsidRPr="00FE6890" w:rsidRDefault="00823081" w:rsidP="00823081">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56C9143D" w14:textId="51F4691C" w:rsidR="00823081" w:rsidRPr="00FE6890" w:rsidRDefault="00823081" w:rsidP="00823081">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00FE6890" w:rsidRPr="00FE6890">
        <w:rPr>
          <w:rFonts w:ascii="仿宋_GB2312" w:eastAsia="仿宋_GB2312" w:hAnsi="仿宋_GB2312" w:hint="eastAsia"/>
          <w:sz w:val="32"/>
          <w:szCs w:val="32"/>
        </w:rPr>
        <w:t>4</w:t>
      </w:r>
      <w:r w:rsidR="00FE6890" w:rsidRPr="00FE6890">
        <w:rPr>
          <w:rFonts w:ascii="仿宋_GB2312" w:eastAsia="仿宋_GB2312" w:hAnsi="仿宋_GB2312"/>
          <w:sz w:val="32"/>
          <w:szCs w:val="32"/>
        </w:rPr>
        <w:t>521.53</w:t>
      </w:r>
      <w:r w:rsidRPr="00FE6890">
        <w:rPr>
          <w:rFonts w:ascii="仿宋_GB2312" w:eastAsia="仿宋_GB2312" w:hAnsi="仿宋_GB2312"/>
          <w:sz w:val="32"/>
          <w:szCs w:val="32"/>
        </w:rPr>
        <w:t>万元，</w:t>
      </w:r>
      <w:r w:rsidR="00FE6890" w:rsidRPr="00FE6890">
        <w:rPr>
          <w:rFonts w:ascii="仿宋_GB2312" w:eastAsia="仿宋_GB2312" w:hAnsi="仿宋_GB2312" w:hint="eastAsia"/>
          <w:sz w:val="32"/>
          <w:szCs w:val="32"/>
        </w:rPr>
        <w:t>上年结转</w:t>
      </w:r>
      <w:r w:rsidR="00FE6890" w:rsidRPr="00FE6890">
        <w:rPr>
          <w:rFonts w:ascii="仿宋_GB2312" w:eastAsia="仿宋_GB2312" w:hAnsi="仿宋_GB2312"/>
          <w:sz w:val="32"/>
          <w:szCs w:val="32"/>
        </w:rPr>
        <w:t>9</w:t>
      </w:r>
      <w:r w:rsidR="00FB7D57">
        <w:rPr>
          <w:rFonts w:ascii="仿宋_GB2312" w:eastAsia="仿宋_GB2312" w:hAnsi="仿宋_GB2312" w:hint="eastAsia"/>
          <w:sz w:val="32"/>
          <w:szCs w:val="32"/>
        </w:rPr>
        <w:t>00</w:t>
      </w:r>
      <w:r w:rsidR="00FE6890" w:rsidRPr="00FE6890">
        <w:rPr>
          <w:rFonts w:ascii="仿宋_GB2312" w:eastAsia="仿宋_GB2312" w:hAnsi="仿宋_GB2312"/>
          <w:sz w:val="32"/>
          <w:szCs w:val="32"/>
        </w:rPr>
        <w:t>.</w:t>
      </w:r>
      <w:r w:rsidR="00FB7D57">
        <w:rPr>
          <w:rFonts w:ascii="仿宋_GB2312" w:eastAsia="仿宋_GB2312" w:hAnsi="仿宋_GB2312" w:hint="eastAsia"/>
          <w:sz w:val="32"/>
          <w:szCs w:val="32"/>
        </w:rPr>
        <w:t>0</w:t>
      </w:r>
      <w:r w:rsidR="00FE6890" w:rsidRPr="00FE6890">
        <w:rPr>
          <w:rFonts w:ascii="仿宋_GB2312" w:eastAsia="仿宋_GB2312" w:hAnsi="仿宋_GB2312"/>
          <w:sz w:val="32"/>
          <w:szCs w:val="32"/>
        </w:rPr>
        <w:t>0</w:t>
      </w:r>
      <w:r w:rsidR="00FE6890" w:rsidRPr="00FE6890">
        <w:rPr>
          <w:rFonts w:ascii="仿宋_GB2312" w:eastAsia="仿宋_GB2312" w:hAnsi="仿宋_GB2312" w:hint="eastAsia"/>
          <w:sz w:val="32"/>
          <w:szCs w:val="32"/>
        </w:rPr>
        <w:t>万元，</w:t>
      </w:r>
      <w:r w:rsidRPr="00FE6890">
        <w:rPr>
          <w:rFonts w:ascii="仿宋_GB2312" w:eastAsia="仿宋_GB2312" w:hAnsi="仿宋_GB2312" w:hint="eastAsia"/>
          <w:sz w:val="32"/>
          <w:szCs w:val="32"/>
        </w:rPr>
        <w:t>实际完成预算执行</w:t>
      </w:r>
      <w:r w:rsidR="00FB7D57" w:rsidRPr="00FB7D57">
        <w:rPr>
          <w:rFonts w:ascii="仿宋_GB2312" w:eastAsia="仿宋_GB2312" w:hAnsi="仿宋_GB2312"/>
          <w:sz w:val="32"/>
          <w:szCs w:val="32"/>
        </w:rPr>
        <w:t>5421.53</w:t>
      </w:r>
      <w:r w:rsidRPr="00FE6890">
        <w:rPr>
          <w:rFonts w:ascii="仿宋_GB2312" w:eastAsia="仿宋_GB2312" w:hAnsi="仿宋_GB2312" w:hint="eastAsia"/>
          <w:sz w:val="32"/>
          <w:szCs w:val="32"/>
        </w:rPr>
        <w:t>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7B1A48AA" w14:textId="77777777" w:rsidR="00823081" w:rsidRPr="00C9121D" w:rsidRDefault="00823081" w:rsidP="00823081">
      <w:pPr>
        <w:spacing w:line="600" w:lineRule="exact"/>
        <w:ind w:firstLineChars="200" w:firstLine="643"/>
        <w:rPr>
          <w:rFonts w:ascii="仿宋_GB2312" w:eastAsia="仿宋_GB2312" w:hAnsi="仿宋_GB2312" w:hint="eastAsia"/>
          <w:b/>
          <w:sz w:val="32"/>
          <w:szCs w:val="32"/>
        </w:rPr>
      </w:pPr>
      <w:r w:rsidRPr="00C9121D">
        <w:rPr>
          <w:rFonts w:ascii="仿宋_GB2312" w:eastAsia="仿宋_GB2312" w:hAnsi="仿宋_GB2312"/>
          <w:b/>
          <w:sz w:val="32"/>
          <w:szCs w:val="32"/>
        </w:rPr>
        <w:lastRenderedPageBreak/>
        <w:t>2.总体绩效目标完成情况分析</w:t>
      </w:r>
    </w:p>
    <w:p w14:paraId="3A62A02A" w14:textId="2889ABF3" w:rsidR="00823081" w:rsidRPr="00482FE5" w:rsidRDefault="00482FE5" w:rsidP="00823081">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2024年单位开展了国有林保护修复补偿96.27万亩，恢复森林植被3</w:t>
      </w:r>
      <w:r w:rsidR="00044072">
        <w:rPr>
          <w:rFonts w:ascii="仿宋_GB2312" w:eastAsia="仿宋_GB2312" w:hAnsi="仿宋_GB2312" w:hint="eastAsia"/>
          <w:sz w:val="32"/>
          <w:szCs w:val="32"/>
        </w:rPr>
        <w:t>50</w:t>
      </w:r>
      <w:r w:rsidRPr="00482FE5">
        <w:rPr>
          <w:rFonts w:ascii="仿宋_GB2312" w:eastAsia="仿宋_GB2312" w:hAnsi="仿宋_GB2312" w:hint="eastAsia"/>
          <w:sz w:val="32"/>
          <w:szCs w:val="32"/>
        </w:rPr>
        <w:t>亩，补助天保工程社会保险缴费492人，开展普查137.565万亩，</w:t>
      </w:r>
      <w:proofErr w:type="gramStart"/>
      <w:r w:rsidRPr="00482FE5">
        <w:rPr>
          <w:rFonts w:ascii="仿宋_GB2312" w:eastAsia="仿宋_GB2312" w:hAnsi="仿宋_GB2312" w:hint="eastAsia"/>
          <w:sz w:val="32"/>
          <w:szCs w:val="32"/>
        </w:rPr>
        <w:t>抚育原天保</w:t>
      </w:r>
      <w:proofErr w:type="gramEnd"/>
      <w:r w:rsidRPr="00482FE5">
        <w:rPr>
          <w:rFonts w:ascii="仿宋_GB2312" w:eastAsia="仿宋_GB2312" w:hAnsi="仿宋_GB2312" w:hint="eastAsia"/>
          <w:sz w:val="32"/>
          <w:szCs w:val="32"/>
        </w:rPr>
        <w:t>工程区森林面积4.5万亩，完成了资源调查监测成果1个，提高了森林保护管理能力，提高了植被盖度，提升了林区周边群众满意度。</w:t>
      </w:r>
    </w:p>
    <w:p w14:paraId="74A72F37" w14:textId="77777777" w:rsidR="00823081" w:rsidRPr="00482FE5" w:rsidRDefault="00823081" w:rsidP="00823081">
      <w:pPr>
        <w:spacing w:line="600" w:lineRule="exact"/>
        <w:ind w:firstLineChars="200" w:firstLine="643"/>
        <w:rPr>
          <w:rFonts w:ascii="仿宋_GB2312" w:eastAsia="仿宋_GB2312" w:hAnsi="仿宋_GB2312" w:hint="eastAsia"/>
          <w:b/>
          <w:sz w:val="32"/>
          <w:szCs w:val="32"/>
        </w:rPr>
      </w:pPr>
      <w:r w:rsidRPr="00482FE5">
        <w:rPr>
          <w:rFonts w:ascii="仿宋_GB2312" w:eastAsia="仿宋_GB2312" w:hAnsi="仿宋_GB2312"/>
          <w:b/>
          <w:sz w:val="32"/>
          <w:szCs w:val="32"/>
        </w:rPr>
        <w:t>3.各项指标完成情况分析</w:t>
      </w:r>
    </w:p>
    <w:p w14:paraId="4CCB4784" w14:textId="77777777" w:rsidR="00823081" w:rsidRPr="00482FE5" w:rsidRDefault="00823081" w:rsidP="00823081">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w:t>
      </w:r>
      <w:r w:rsidRPr="00482FE5">
        <w:rPr>
          <w:rFonts w:ascii="仿宋_GB2312" w:eastAsia="仿宋_GB2312" w:hAnsi="仿宋_GB2312"/>
          <w:sz w:val="32"/>
          <w:szCs w:val="32"/>
        </w:rPr>
        <w:t>1）</w:t>
      </w:r>
      <w:r w:rsidRPr="00482FE5">
        <w:rPr>
          <w:rFonts w:ascii="仿宋_GB2312" w:eastAsia="仿宋_GB2312" w:hAnsi="仿宋_GB2312" w:hint="eastAsia"/>
          <w:sz w:val="32"/>
          <w:szCs w:val="32"/>
        </w:rPr>
        <w:t>成本指标</w:t>
      </w:r>
    </w:p>
    <w:p w14:paraId="2D837A95" w14:textId="70B78FD5" w:rsidR="00823081" w:rsidRPr="00482FE5" w:rsidRDefault="00823081"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成本指标：</w:t>
      </w:r>
      <w:r w:rsidR="00482FE5" w:rsidRPr="00482FE5">
        <w:rPr>
          <w:rFonts w:ascii="仿宋_GB2312" w:eastAsia="仿宋_GB2312" w:hAnsi="仿宋_GB2312" w:hint="eastAsia"/>
          <w:sz w:val="32"/>
          <w:szCs w:val="32"/>
        </w:rPr>
        <w:t>国有林保护修复补助标准10元/亩，人工造林补助标准2762.43元/亩，社会保险缴费补助成本1340.6万元，</w:t>
      </w:r>
      <w:proofErr w:type="gramStart"/>
      <w:r w:rsidR="00482FE5" w:rsidRPr="00482FE5">
        <w:rPr>
          <w:rFonts w:ascii="仿宋_GB2312" w:eastAsia="仿宋_GB2312" w:hAnsi="仿宋_GB2312" w:hint="eastAsia"/>
          <w:sz w:val="32"/>
          <w:szCs w:val="32"/>
        </w:rPr>
        <w:t>原天保</w:t>
      </w:r>
      <w:proofErr w:type="gramEnd"/>
      <w:r w:rsidR="00482FE5" w:rsidRPr="00482FE5">
        <w:rPr>
          <w:rFonts w:ascii="仿宋_GB2312" w:eastAsia="仿宋_GB2312" w:hAnsi="仿宋_GB2312" w:hint="eastAsia"/>
          <w:sz w:val="32"/>
          <w:szCs w:val="32"/>
        </w:rPr>
        <w:t>工程区森林抚育成本200元/亩，均按标准执行</w:t>
      </w:r>
      <w:r w:rsidRPr="00482FE5">
        <w:rPr>
          <w:rFonts w:ascii="仿宋_GB2312" w:eastAsia="仿宋_GB2312" w:hAnsi="仿宋_GB2312" w:hint="eastAsia"/>
          <w:sz w:val="32"/>
          <w:szCs w:val="32"/>
        </w:rPr>
        <w:t>。</w:t>
      </w:r>
    </w:p>
    <w:p w14:paraId="280261A0" w14:textId="77777777" w:rsidR="00823081" w:rsidRPr="00482FE5" w:rsidRDefault="00823081" w:rsidP="00823081">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（2）</w:t>
      </w:r>
      <w:r w:rsidRPr="00482FE5">
        <w:rPr>
          <w:rFonts w:ascii="仿宋_GB2312" w:eastAsia="仿宋_GB2312" w:hAnsi="仿宋_GB2312"/>
          <w:sz w:val="32"/>
          <w:szCs w:val="32"/>
        </w:rPr>
        <w:t>产出指标</w:t>
      </w:r>
    </w:p>
    <w:p w14:paraId="7E67F324" w14:textId="6704A516" w:rsidR="00823081" w:rsidRPr="00482FE5" w:rsidRDefault="00823081" w:rsidP="00823081">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①数量指标：完成</w:t>
      </w:r>
      <w:r w:rsidR="00482FE5" w:rsidRPr="00482FE5">
        <w:rPr>
          <w:rFonts w:ascii="仿宋_GB2312" w:eastAsia="仿宋_GB2312" w:hAnsi="仿宋_GB2312" w:hint="eastAsia"/>
          <w:sz w:val="32"/>
          <w:szCs w:val="32"/>
        </w:rPr>
        <w:t>国有林保护修复补偿96.27万亩，恢复森林植被3</w:t>
      </w:r>
      <w:r w:rsidR="00044072">
        <w:rPr>
          <w:rFonts w:ascii="仿宋_GB2312" w:eastAsia="仿宋_GB2312" w:hAnsi="仿宋_GB2312" w:hint="eastAsia"/>
          <w:sz w:val="32"/>
          <w:szCs w:val="32"/>
        </w:rPr>
        <w:t>50</w:t>
      </w:r>
      <w:r w:rsidR="00482FE5" w:rsidRPr="00482FE5">
        <w:rPr>
          <w:rFonts w:ascii="仿宋_GB2312" w:eastAsia="仿宋_GB2312" w:hAnsi="仿宋_GB2312" w:hint="eastAsia"/>
          <w:sz w:val="32"/>
          <w:szCs w:val="32"/>
        </w:rPr>
        <w:t>亩，补助天保工程社会保险缴费492人，开展普查137.565万亩，</w:t>
      </w:r>
      <w:proofErr w:type="gramStart"/>
      <w:r w:rsidR="00482FE5" w:rsidRPr="00482FE5">
        <w:rPr>
          <w:rFonts w:ascii="仿宋_GB2312" w:eastAsia="仿宋_GB2312" w:hAnsi="仿宋_GB2312" w:hint="eastAsia"/>
          <w:sz w:val="32"/>
          <w:szCs w:val="32"/>
        </w:rPr>
        <w:t>抚育原天保</w:t>
      </w:r>
      <w:proofErr w:type="gramEnd"/>
      <w:r w:rsidR="00482FE5" w:rsidRPr="00482FE5">
        <w:rPr>
          <w:rFonts w:ascii="仿宋_GB2312" w:eastAsia="仿宋_GB2312" w:hAnsi="仿宋_GB2312" w:hint="eastAsia"/>
          <w:sz w:val="32"/>
          <w:szCs w:val="32"/>
        </w:rPr>
        <w:t>工程区森林面积4.5万亩，完成了资源调查监测成果1个</w:t>
      </w:r>
      <w:r w:rsidRPr="00482FE5">
        <w:rPr>
          <w:rFonts w:ascii="仿宋_GB2312" w:eastAsia="仿宋_GB2312" w:hAnsi="仿宋_GB2312" w:hint="eastAsia"/>
          <w:sz w:val="32"/>
          <w:szCs w:val="32"/>
        </w:rPr>
        <w:t>。</w:t>
      </w:r>
    </w:p>
    <w:p w14:paraId="74E798DF" w14:textId="55285936" w:rsidR="00823081" w:rsidRPr="00482FE5" w:rsidRDefault="00823081"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②质量指标：</w:t>
      </w:r>
      <w:r w:rsidR="00482FE5" w:rsidRPr="00482FE5">
        <w:rPr>
          <w:rFonts w:ascii="仿宋_GB2312" w:eastAsia="仿宋_GB2312" w:hAnsi="仿宋_GB2312" w:hint="eastAsia"/>
          <w:sz w:val="32"/>
          <w:szCs w:val="32"/>
        </w:rPr>
        <w:t>国有林保护修复补助（公益林）准确率达100%，国有林管护补助兑现率达100%，植被恢复项目验收合格</w:t>
      </w:r>
      <w:r w:rsidRPr="00482FE5">
        <w:rPr>
          <w:rFonts w:ascii="仿宋_GB2312" w:eastAsia="仿宋_GB2312" w:hAnsi="仿宋_GB2312" w:hint="eastAsia"/>
          <w:sz w:val="32"/>
          <w:szCs w:val="32"/>
        </w:rPr>
        <w:t>。</w:t>
      </w:r>
    </w:p>
    <w:p w14:paraId="73E09952" w14:textId="0BA1DA8E" w:rsidR="00823081" w:rsidRPr="00482FE5" w:rsidRDefault="00823081"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③时效指标：2024年年底项目完成及时，</w:t>
      </w:r>
      <w:r w:rsidR="00482FE5" w:rsidRPr="00482FE5">
        <w:rPr>
          <w:rFonts w:ascii="仿宋_GB2312" w:eastAsia="仿宋_GB2312" w:hAnsi="仿宋_GB2312" w:hint="eastAsia"/>
          <w:sz w:val="32"/>
          <w:szCs w:val="32"/>
        </w:rPr>
        <w:t>国有林保护修复补助发放及时，社会保险缴费补助及时，植被恢复及时，资源调查监测及时。</w:t>
      </w:r>
    </w:p>
    <w:p w14:paraId="0A66D7CD" w14:textId="77777777" w:rsidR="00823081" w:rsidRPr="00482FE5" w:rsidRDefault="00823081" w:rsidP="00823081">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lastRenderedPageBreak/>
        <w:t>（</w:t>
      </w:r>
      <w:r w:rsidRPr="00482FE5">
        <w:rPr>
          <w:rFonts w:ascii="仿宋_GB2312" w:eastAsia="仿宋_GB2312" w:hAnsi="仿宋_GB2312"/>
          <w:sz w:val="32"/>
          <w:szCs w:val="32"/>
        </w:rPr>
        <w:t>3）效益指标</w:t>
      </w:r>
    </w:p>
    <w:p w14:paraId="26719470" w14:textId="64B5B1C3" w:rsidR="00823081" w:rsidRPr="00482FE5" w:rsidRDefault="00482FE5"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提高了职工群众创收，提升了森林保护管理能力，提高了植被盖度，保障无国家级公益林人为大型破坏事件发生。</w:t>
      </w:r>
    </w:p>
    <w:p w14:paraId="6E5852AB" w14:textId="77777777" w:rsidR="00823081" w:rsidRPr="00482FE5" w:rsidRDefault="00823081" w:rsidP="00823081">
      <w:pPr>
        <w:numPr>
          <w:ilvl w:val="0"/>
          <w:numId w:val="2"/>
        </w:num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sz w:val="32"/>
          <w:szCs w:val="32"/>
        </w:rPr>
        <w:t>满意度指标：</w:t>
      </w:r>
      <w:r w:rsidRPr="00482FE5">
        <w:rPr>
          <w:rFonts w:ascii="仿宋_GB2312" w:eastAsia="仿宋_GB2312" w:hAnsi="仿宋_GB2312" w:hint="eastAsia"/>
          <w:sz w:val="32"/>
          <w:szCs w:val="32"/>
        </w:rPr>
        <w:t>项目建设提高了林区职工和周边群众满意度。</w:t>
      </w:r>
    </w:p>
    <w:p w14:paraId="4D685CFC" w14:textId="77777777" w:rsidR="00823081" w:rsidRPr="00482FE5" w:rsidRDefault="00823081" w:rsidP="00823081">
      <w:pPr>
        <w:spacing w:line="600" w:lineRule="exact"/>
        <w:ind w:firstLineChars="200" w:firstLine="643"/>
        <w:rPr>
          <w:rFonts w:ascii="仿宋_GB2312" w:eastAsia="仿宋_GB2312" w:hAnsi="仿宋_GB2312" w:hint="eastAsia"/>
          <w:b/>
          <w:sz w:val="32"/>
          <w:szCs w:val="32"/>
        </w:rPr>
      </w:pPr>
      <w:r w:rsidRPr="00482FE5">
        <w:rPr>
          <w:rFonts w:ascii="仿宋_GB2312" w:eastAsia="仿宋_GB2312" w:hAnsi="仿宋_GB2312"/>
          <w:b/>
          <w:sz w:val="32"/>
          <w:szCs w:val="32"/>
        </w:rPr>
        <w:t>4.偏离绩效目标的原因和下一步改进措施</w:t>
      </w:r>
    </w:p>
    <w:p w14:paraId="1CB192A0" w14:textId="6F351FDB" w:rsidR="00833794" w:rsidRPr="00482FE5" w:rsidRDefault="00044072" w:rsidP="00823081">
      <w:pPr>
        <w:spacing w:line="600" w:lineRule="exact"/>
        <w:ind w:firstLineChars="200" w:firstLine="640"/>
        <w:rPr>
          <w:rFonts w:ascii="仿宋_GB2312" w:eastAsia="仿宋_GB2312" w:hAnsi="仿宋_GB2312" w:hint="eastAsia"/>
          <w:sz w:val="32"/>
          <w:szCs w:val="32"/>
        </w:rPr>
      </w:pPr>
      <w:r w:rsidRPr="00044072">
        <w:rPr>
          <w:rFonts w:ascii="仿宋_GB2312" w:eastAsia="仿宋_GB2312" w:hAnsi="仿宋_GB2312" w:hint="eastAsia"/>
          <w:sz w:val="32"/>
          <w:szCs w:val="32"/>
        </w:rPr>
        <w:t>森林植被恢复面积上级下达任务是350亩，目标填报错误，以后年度填报目标仔细核对上级任务，保证目标填报的准确性</w:t>
      </w:r>
      <w:r w:rsidR="00823081" w:rsidRPr="00482FE5">
        <w:rPr>
          <w:rFonts w:ascii="仿宋" w:eastAsia="仿宋" w:hAnsi="仿宋" w:cs="仿宋" w:hint="eastAsia"/>
          <w:sz w:val="32"/>
          <w:szCs w:val="32"/>
        </w:rPr>
        <w:t>。</w:t>
      </w:r>
    </w:p>
    <w:p w14:paraId="544BA2C5" w14:textId="65714447"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九</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森林资源保护培育与利用资金</w:t>
      </w:r>
    </w:p>
    <w:p w14:paraId="04EDEC55" w14:textId="77777777" w:rsidR="00833794" w:rsidRPr="00FE6890" w:rsidRDefault="0000000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0C7541CA" w14:textId="4653B101" w:rsidR="00FE6890" w:rsidRPr="00FE6890" w:rsidRDefault="00FE6890" w:rsidP="00FE689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年下达资金51.92万元，</w:t>
      </w:r>
      <w:r w:rsidRPr="00FE6890">
        <w:rPr>
          <w:rFonts w:ascii="仿宋_GB2312" w:eastAsia="仿宋_GB2312" w:hAnsi="仿宋_GB2312" w:hint="eastAsia"/>
          <w:sz w:val="32"/>
          <w:szCs w:val="32"/>
        </w:rPr>
        <w:t>上年结转</w:t>
      </w:r>
      <w:r w:rsidR="00FB7D57">
        <w:rPr>
          <w:rFonts w:ascii="仿宋_GB2312" w:eastAsia="仿宋_GB2312" w:hAnsi="仿宋_GB2312" w:hint="eastAsia"/>
          <w:sz w:val="32"/>
          <w:szCs w:val="32"/>
        </w:rPr>
        <w:t>120</w:t>
      </w:r>
      <w:r w:rsidRPr="00FE6890">
        <w:rPr>
          <w:rFonts w:ascii="仿宋_GB2312" w:eastAsia="仿宋_GB2312" w:hAnsi="仿宋_GB2312"/>
          <w:sz w:val="32"/>
          <w:szCs w:val="32"/>
        </w:rPr>
        <w:t>.</w:t>
      </w:r>
      <w:r w:rsidR="00FB7D57">
        <w:rPr>
          <w:rFonts w:ascii="仿宋_GB2312" w:eastAsia="仿宋_GB2312" w:hAnsi="仿宋_GB2312" w:hint="eastAsia"/>
          <w:sz w:val="32"/>
          <w:szCs w:val="32"/>
        </w:rPr>
        <w:t>00</w:t>
      </w:r>
      <w:r w:rsidRPr="00FE6890">
        <w:rPr>
          <w:rFonts w:ascii="仿宋_GB2312" w:eastAsia="仿宋_GB2312" w:hAnsi="仿宋_GB2312" w:hint="eastAsia"/>
          <w:sz w:val="32"/>
          <w:szCs w:val="32"/>
        </w:rPr>
        <w:t>万元，实际完成预算执行</w:t>
      </w:r>
      <w:r w:rsidR="00FB7D57" w:rsidRPr="00FB7D57">
        <w:rPr>
          <w:rFonts w:ascii="仿宋_GB2312" w:eastAsia="仿宋_GB2312" w:hAnsi="仿宋_GB2312"/>
          <w:sz w:val="32"/>
          <w:szCs w:val="32"/>
        </w:rPr>
        <w:t>171.92</w:t>
      </w:r>
      <w:r w:rsidRPr="00FE6890">
        <w:rPr>
          <w:rFonts w:ascii="仿宋_GB2312" w:eastAsia="仿宋_GB2312" w:hAnsi="仿宋_GB2312" w:hint="eastAsia"/>
          <w:sz w:val="32"/>
          <w:szCs w:val="32"/>
        </w:rPr>
        <w:t>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580F66F7" w14:textId="77777777" w:rsidR="00833794" w:rsidRPr="00482FE5" w:rsidRDefault="00000000">
      <w:pPr>
        <w:spacing w:line="600" w:lineRule="exact"/>
        <w:ind w:firstLineChars="200" w:firstLine="643"/>
        <w:rPr>
          <w:rFonts w:ascii="仿宋_GB2312" w:eastAsia="仿宋_GB2312" w:hAnsi="仿宋_GB2312" w:hint="eastAsia"/>
          <w:b/>
          <w:sz w:val="32"/>
          <w:szCs w:val="32"/>
        </w:rPr>
      </w:pPr>
      <w:r w:rsidRPr="00482FE5">
        <w:rPr>
          <w:rFonts w:ascii="仿宋_GB2312" w:eastAsia="仿宋_GB2312" w:hAnsi="仿宋_GB2312"/>
          <w:b/>
          <w:sz w:val="32"/>
          <w:szCs w:val="32"/>
        </w:rPr>
        <w:t>2.总体绩效目标完成情况分析</w:t>
      </w:r>
    </w:p>
    <w:p w14:paraId="76D4B199" w14:textId="5A23C007" w:rsidR="00833794" w:rsidRPr="00482FE5" w:rsidRDefault="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2024年单位购置了供暖设备1套，供暖面积达300</w:t>
      </w:r>
      <w:r w:rsidRPr="00482FE5">
        <w:rPr>
          <w:rFonts w:ascii="Segoe UI Symbol" w:eastAsia="Segoe UI Symbol" w:hAnsi="Segoe UI Symbol" w:cs="Segoe UI Symbol" w:hint="eastAsia"/>
          <w:sz w:val="32"/>
          <w:szCs w:val="32"/>
        </w:rPr>
        <w:t>㎡</w:t>
      </w:r>
      <w:r w:rsidRPr="00482FE5">
        <w:rPr>
          <w:rFonts w:ascii="仿宋_GB2312" w:eastAsia="仿宋_GB2312" w:hAnsi="仿宋_GB2312" w:cs="仿宋_GB2312" w:hint="eastAsia"/>
          <w:sz w:val="32"/>
          <w:szCs w:val="32"/>
        </w:rPr>
        <w:t>，外墙节能改造</w:t>
      </w:r>
      <w:r w:rsidRPr="00482FE5">
        <w:rPr>
          <w:rFonts w:ascii="仿宋_GB2312" w:eastAsia="仿宋_GB2312" w:hAnsi="仿宋_GB2312" w:hint="eastAsia"/>
          <w:sz w:val="32"/>
          <w:szCs w:val="32"/>
        </w:rPr>
        <w:t>480</w:t>
      </w:r>
      <w:r w:rsidRPr="00482FE5">
        <w:rPr>
          <w:rFonts w:ascii="Segoe UI Symbol" w:eastAsia="Segoe UI Symbol" w:hAnsi="Segoe UI Symbol" w:cs="Segoe UI Symbol" w:hint="eastAsia"/>
          <w:sz w:val="32"/>
          <w:szCs w:val="32"/>
        </w:rPr>
        <w:t>㎡</w:t>
      </w:r>
      <w:r w:rsidRPr="00482FE5">
        <w:rPr>
          <w:rFonts w:ascii="仿宋_GB2312" w:eastAsia="仿宋_GB2312" w:hAnsi="仿宋_GB2312" w:cs="仿宋_GB2312" w:hint="eastAsia"/>
          <w:sz w:val="32"/>
          <w:szCs w:val="32"/>
        </w:rPr>
        <w:t>，购置育苗设备</w:t>
      </w:r>
      <w:r w:rsidRPr="00482FE5">
        <w:rPr>
          <w:rFonts w:ascii="仿宋_GB2312" w:eastAsia="仿宋_GB2312" w:hAnsi="仿宋_GB2312" w:hint="eastAsia"/>
          <w:sz w:val="32"/>
          <w:szCs w:val="32"/>
        </w:rPr>
        <w:t>18套，增加了林地和绿地面积，改善</w:t>
      </w:r>
      <w:proofErr w:type="gramStart"/>
      <w:r w:rsidRPr="00482FE5">
        <w:rPr>
          <w:rFonts w:ascii="仿宋_GB2312" w:eastAsia="仿宋_GB2312" w:hAnsi="仿宋_GB2312" w:hint="eastAsia"/>
          <w:sz w:val="32"/>
          <w:szCs w:val="32"/>
        </w:rPr>
        <w:t>了微域生态环境</w:t>
      </w:r>
      <w:proofErr w:type="gramEnd"/>
      <w:r w:rsidRPr="00482FE5">
        <w:rPr>
          <w:rFonts w:ascii="仿宋_GB2312" w:eastAsia="仿宋_GB2312" w:hAnsi="仿宋_GB2312" w:hint="eastAsia"/>
          <w:sz w:val="32"/>
          <w:szCs w:val="32"/>
        </w:rPr>
        <w:t>，带动了林场经营收入，加强了森林资源保护与利用。</w:t>
      </w:r>
    </w:p>
    <w:p w14:paraId="249414CD" w14:textId="77777777" w:rsidR="00833794" w:rsidRPr="00482FE5" w:rsidRDefault="00000000">
      <w:pPr>
        <w:spacing w:line="600" w:lineRule="exact"/>
        <w:ind w:firstLineChars="200" w:firstLine="643"/>
        <w:rPr>
          <w:rFonts w:ascii="仿宋_GB2312" w:eastAsia="仿宋_GB2312" w:hAnsi="仿宋_GB2312" w:hint="eastAsia"/>
          <w:b/>
          <w:sz w:val="32"/>
          <w:szCs w:val="32"/>
        </w:rPr>
      </w:pPr>
      <w:r w:rsidRPr="00482FE5">
        <w:rPr>
          <w:rFonts w:ascii="仿宋_GB2312" w:eastAsia="仿宋_GB2312" w:hAnsi="仿宋_GB2312"/>
          <w:b/>
          <w:sz w:val="32"/>
          <w:szCs w:val="32"/>
        </w:rPr>
        <w:t>3.各项指标完成情况分析</w:t>
      </w:r>
    </w:p>
    <w:p w14:paraId="0B451311" w14:textId="77777777" w:rsidR="00833794" w:rsidRPr="00482FE5" w:rsidRDefault="00000000">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（1）成本指标</w:t>
      </w:r>
    </w:p>
    <w:p w14:paraId="355F3062" w14:textId="01F6F289" w:rsidR="00833794" w:rsidRPr="00482FE5" w:rsidRDefault="00000000"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成本指标：</w:t>
      </w:r>
      <w:r w:rsidR="00482FE5" w:rsidRPr="00482FE5">
        <w:rPr>
          <w:rFonts w:ascii="仿宋_GB2312" w:eastAsia="仿宋_GB2312" w:hAnsi="仿宋_GB2312" w:hint="eastAsia"/>
          <w:sz w:val="32"/>
          <w:szCs w:val="32"/>
        </w:rPr>
        <w:t>供暖设备购置及安装9.53万元，育苗设备支出25.20万元</w:t>
      </w:r>
      <w:r w:rsidRPr="00482FE5">
        <w:rPr>
          <w:rFonts w:ascii="仿宋_GB2312" w:eastAsia="仿宋_GB2312" w:hAnsi="仿宋_GB2312" w:hint="eastAsia"/>
          <w:sz w:val="32"/>
          <w:szCs w:val="32"/>
        </w:rPr>
        <w:t>，</w:t>
      </w:r>
      <w:bookmarkStart w:id="0" w:name="_Hlk191420023"/>
      <w:r w:rsidR="0025730D" w:rsidRPr="0025730D">
        <w:rPr>
          <w:rFonts w:ascii="仿宋_GB2312" w:eastAsia="仿宋_GB2312" w:hAnsi="仿宋_GB2312" w:hint="eastAsia"/>
          <w:sz w:val="32"/>
          <w:szCs w:val="32"/>
        </w:rPr>
        <w:t>其他支出2.8万元，外墙节能改造支出14.39万元，</w:t>
      </w:r>
      <w:bookmarkEnd w:id="0"/>
      <w:r w:rsidR="0025730D">
        <w:rPr>
          <w:rFonts w:ascii="仿宋_GB2312" w:eastAsia="仿宋_GB2312" w:hAnsi="仿宋_GB2312" w:hint="eastAsia"/>
          <w:sz w:val="32"/>
          <w:szCs w:val="32"/>
        </w:rPr>
        <w:lastRenderedPageBreak/>
        <w:t>后两</w:t>
      </w:r>
      <w:r w:rsidR="0025730D" w:rsidRPr="0025730D">
        <w:rPr>
          <w:rFonts w:ascii="仿宋_GB2312" w:eastAsia="仿宋_GB2312" w:hAnsi="仿宋_GB2312" w:hint="eastAsia"/>
          <w:sz w:val="32"/>
          <w:szCs w:val="32"/>
        </w:rPr>
        <w:t>项支出在前期设置目标时各子项内支出未划分明确导致出现偏差，下一步将提高绩效管理意识，在设置目标时仔细学习各项任务，认真核实各项数据。</w:t>
      </w:r>
    </w:p>
    <w:p w14:paraId="42AA9660" w14:textId="77777777" w:rsidR="00833794" w:rsidRPr="00482FE5" w:rsidRDefault="00000000">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（2）产出指标</w:t>
      </w:r>
    </w:p>
    <w:p w14:paraId="5E103762" w14:textId="2182B46F" w:rsidR="00833794" w:rsidRPr="00482FE5" w:rsidRDefault="00000000">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①数量指标：</w:t>
      </w:r>
      <w:r w:rsidR="00482FE5" w:rsidRPr="00482FE5">
        <w:rPr>
          <w:rFonts w:ascii="仿宋_GB2312" w:eastAsia="仿宋_GB2312" w:hAnsi="仿宋_GB2312" w:hint="eastAsia"/>
          <w:sz w:val="32"/>
          <w:szCs w:val="32"/>
        </w:rPr>
        <w:t>购置了供暖设备1套，供暖面积达300</w:t>
      </w:r>
      <w:r w:rsidR="00482FE5" w:rsidRPr="00482FE5">
        <w:rPr>
          <w:rFonts w:ascii="Segoe UI Symbol" w:eastAsia="Segoe UI Symbol" w:hAnsi="Segoe UI Symbol" w:cs="Segoe UI Symbol" w:hint="eastAsia"/>
          <w:sz w:val="32"/>
          <w:szCs w:val="32"/>
        </w:rPr>
        <w:t>㎡</w:t>
      </w:r>
      <w:r w:rsidR="00482FE5" w:rsidRPr="00482FE5">
        <w:rPr>
          <w:rFonts w:ascii="仿宋_GB2312" w:eastAsia="仿宋_GB2312" w:hAnsi="仿宋_GB2312" w:cs="仿宋_GB2312" w:hint="eastAsia"/>
          <w:sz w:val="32"/>
          <w:szCs w:val="32"/>
        </w:rPr>
        <w:t>，外墙节能改造</w:t>
      </w:r>
      <w:r w:rsidR="00482FE5" w:rsidRPr="00482FE5">
        <w:rPr>
          <w:rFonts w:ascii="仿宋_GB2312" w:eastAsia="仿宋_GB2312" w:hAnsi="仿宋_GB2312" w:hint="eastAsia"/>
          <w:sz w:val="32"/>
          <w:szCs w:val="32"/>
        </w:rPr>
        <w:t>480</w:t>
      </w:r>
      <w:r w:rsidR="00482FE5" w:rsidRPr="00482FE5">
        <w:rPr>
          <w:rFonts w:ascii="Segoe UI Symbol" w:eastAsia="Segoe UI Symbol" w:hAnsi="Segoe UI Symbol" w:cs="Segoe UI Symbol" w:hint="eastAsia"/>
          <w:sz w:val="32"/>
          <w:szCs w:val="32"/>
        </w:rPr>
        <w:t>㎡</w:t>
      </w:r>
      <w:r w:rsidR="00482FE5" w:rsidRPr="00482FE5">
        <w:rPr>
          <w:rFonts w:ascii="仿宋_GB2312" w:eastAsia="仿宋_GB2312" w:hAnsi="仿宋_GB2312" w:cs="仿宋_GB2312" w:hint="eastAsia"/>
          <w:sz w:val="32"/>
          <w:szCs w:val="32"/>
        </w:rPr>
        <w:t>，购置育苗设备</w:t>
      </w:r>
      <w:r w:rsidR="00482FE5" w:rsidRPr="00482FE5">
        <w:rPr>
          <w:rFonts w:ascii="仿宋_GB2312" w:eastAsia="仿宋_GB2312" w:hAnsi="仿宋_GB2312" w:hint="eastAsia"/>
          <w:sz w:val="32"/>
          <w:szCs w:val="32"/>
        </w:rPr>
        <w:t>18套</w:t>
      </w:r>
      <w:r w:rsidRPr="00482FE5">
        <w:rPr>
          <w:rFonts w:ascii="仿宋_GB2312" w:eastAsia="仿宋_GB2312" w:hAnsi="仿宋_GB2312" w:hint="eastAsia"/>
          <w:sz w:val="32"/>
          <w:szCs w:val="32"/>
        </w:rPr>
        <w:t>。</w:t>
      </w:r>
    </w:p>
    <w:p w14:paraId="113BF1E4" w14:textId="352665EB" w:rsidR="00833794" w:rsidRPr="00482FE5" w:rsidRDefault="00000000"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②质量指标：</w:t>
      </w:r>
      <w:r w:rsidR="00482FE5" w:rsidRPr="00482FE5">
        <w:rPr>
          <w:rFonts w:ascii="仿宋_GB2312" w:eastAsia="仿宋_GB2312" w:hAnsi="仿宋_GB2312" w:hint="eastAsia"/>
          <w:sz w:val="32"/>
          <w:szCs w:val="32"/>
        </w:rPr>
        <w:t>保证档案完整率、施工合格率、一次性验收合格率达100%，实施方案</w:t>
      </w:r>
      <w:proofErr w:type="gramStart"/>
      <w:r w:rsidR="00482FE5" w:rsidRPr="00482FE5">
        <w:rPr>
          <w:rFonts w:ascii="仿宋_GB2312" w:eastAsia="仿宋_GB2312" w:hAnsi="仿宋_GB2312" w:hint="eastAsia"/>
          <w:sz w:val="32"/>
          <w:szCs w:val="32"/>
        </w:rPr>
        <w:t>执行率超</w:t>
      </w:r>
      <w:proofErr w:type="gramEnd"/>
      <w:r w:rsidR="00482FE5" w:rsidRPr="00482FE5">
        <w:rPr>
          <w:rFonts w:ascii="仿宋_GB2312" w:eastAsia="仿宋_GB2312" w:hAnsi="仿宋_GB2312" w:hint="eastAsia"/>
          <w:sz w:val="32"/>
          <w:szCs w:val="32"/>
        </w:rPr>
        <w:t>95%</w:t>
      </w:r>
      <w:r w:rsidRPr="00482FE5">
        <w:rPr>
          <w:rFonts w:ascii="仿宋_GB2312" w:eastAsia="仿宋_GB2312" w:hAnsi="仿宋_GB2312" w:hint="eastAsia"/>
          <w:sz w:val="32"/>
          <w:szCs w:val="32"/>
        </w:rPr>
        <w:t>。</w:t>
      </w:r>
    </w:p>
    <w:p w14:paraId="5365DD88" w14:textId="7F5603E5" w:rsidR="00482FE5" w:rsidRPr="00482FE5" w:rsidRDefault="00000000" w:rsidP="00482FE5">
      <w:pPr>
        <w:spacing w:line="600" w:lineRule="exact"/>
        <w:ind w:firstLineChars="200" w:firstLine="640"/>
        <w:rPr>
          <w:rFonts w:ascii="仿宋_GB2312" w:eastAsia="仿宋_GB2312" w:hAnsi="仿宋_GB2312" w:hint="eastAsia"/>
          <w:sz w:val="32"/>
          <w:szCs w:val="32"/>
        </w:rPr>
      </w:pPr>
      <w:r w:rsidRPr="00482FE5">
        <w:rPr>
          <w:rFonts w:ascii="仿宋_GB2312" w:eastAsia="仿宋_GB2312" w:hAnsi="仿宋_GB2312" w:hint="eastAsia"/>
          <w:sz w:val="32"/>
          <w:szCs w:val="32"/>
        </w:rPr>
        <w:t>③时效指标：</w:t>
      </w:r>
      <w:r w:rsidR="00482FE5" w:rsidRPr="00482FE5">
        <w:rPr>
          <w:rFonts w:ascii="仿宋_GB2312" w:eastAsia="仿宋_GB2312" w:hAnsi="仿宋_GB2312" w:hint="eastAsia"/>
          <w:sz w:val="32"/>
          <w:szCs w:val="32"/>
        </w:rPr>
        <w:t>项目资金支付及时、检查、验收及时，设备购置及时。</w:t>
      </w:r>
    </w:p>
    <w:p w14:paraId="742416C8" w14:textId="123D43FC" w:rsidR="00833794" w:rsidRPr="00A56179" w:rsidRDefault="00000000" w:rsidP="00482FE5">
      <w:pPr>
        <w:spacing w:line="600" w:lineRule="exact"/>
        <w:ind w:firstLineChars="200" w:firstLine="640"/>
        <w:rPr>
          <w:rFonts w:ascii="仿宋_GB2312" w:eastAsia="仿宋_GB2312" w:hAnsi="仿宋_GB2312" w:hint="eastAsia"/>
          <w:sz w:val="32"/>
          <w:szCs w:val="32"/>
        </w:rPr>
      </w:pPr>
      <w:r w:rsidRPr="00A56179">
        <w:rPr>
          <w:rFonts w:ascii="仿宋_GB2312" w:eastAsia="仿宋_GB2312" w:hAnsi="仿宋_GB2312" w:hint="eastAsia"/>
          <w:sz w:val="32"/>
          <w:szCs w:val="32"/>
        </w:rPr>
        <w:t>（3）效益指标</w:t>
      </w:r>
    </w:p>
    <w:p w14:paraId="2F96BA9B" w14:textId="763B6FDA" w:rsidR="00833794" w:rsidRPr="00A56179" w:rsidRDefault="00000000">
      <w:pPr>
        <w:spacing w:line="600" w:lineRule="exact"/>
        <w:ind w:firstLineChars="200" w:firstLine="640"/>
        <w:rPr>
          <w:rFonts w:ascii="仿宋_GB2312" w:eastAsia="仿宋_GB2312" w:hAnsi="仿宋_GB2312" w:hint="eastAsia"/>
          <w:sz w:val="32"/>
          <w:szCs w:val="32"/>
        </w:rPr>
      </w:pPr>
      <w:r w:rsidRPr="00A56179">
        <w:rPr>
          <w:rFonts w:ascii="仿宋_GB2312" w:eastAsia="仿宋_GB2312" w:hAnsi="仿宋_GB2312" w:hint="eastAsia"/>
          <w:sz w:val="32"/>
          <w:szCs w:val="32"/>
        </w:rPr>
        <w:t>通过项目的实施</w:t>
      </w:r>
      <w:r w:rsidR="00A56179" w:rsidRPr="00A56179">
        <w:rPr>
          <w:rFonts w:ascii="仿宋_GB2312" w:eastAsia="仿宋_GB2312" w:hAnsi="仿宋_GB2312" w:hint="eastAsia"/>
          <w:sz w:val="32"/>
          <w:szCs w:val="32"/>
        </w:rPr>
        <w:t>增加了林地和绿地面积，改善</w:t>
      </w:r>
      <w:proofErr w:type="gramStart"/>
      <w:r w:rsidR="00A56179" w:rsidRPr="00A56179">
        <w:rPr>
          <w:rFonts w:ascii="仿宋_GB2312" w:eastAsia="仿宋_GB2312" w:hAnsi="仿宋_GB2312" w:hint="eastAsia"/>
          <w:sz w:val="32"/>
          <w:szCs w:val="32"/>
        </w:rPr>
        <w:t>了微域生态环境</w:t>
      </w:r>
      <w:proofErr w:type="gramEnd"/>
      <w:r w:rsidR="00A56179" w:rsidRPr="00A56179">
        <w:rPr>
          <w:rFonts w:ascii="仿宋_GB2312" w:eastAsia="仿宋_GB2312" w:hAnsi="仿宋_GB2312" w:hint="eastAsia"/>
          <w:sz w:val="32"/>
          <w:szCs w:val="32"/>
        </w:rPr>
        <w:t>，带动了林场经营收入，加强了森林资源保护与利用。</w:t>
      </w:r>
    </w:p>
    <w:p w14:paraId="0F923E40" w14:textId="613EEB84" w:rsidR="00833794" w:rsidRPr="00A56179" w:rsidRDefault="00000000">
      <w:pPr>
        <w:spacing w:line="600" w:lineRule="exact"/>
        <w:ind w:firstLineChars="200" w:firstLine="640"/>
        <w:rPr>
          <w:rFonts w:ascii="仿宋_GB2312" w:eastAsia="仿宋_GB2312" w:hAnsi="仿宋_GB2312" w:hint="eastAsia"/>
          <w:sz w:val="32"/>
          <w:szCs w:val="32"/>
        </w:rPr>
      </w:pPr>
      <w:r w:rsidRPr="00A56179">
        <w:rPr>
          <w:rFonts w:ascii="仿宋_GB2312" w:eastAsia="仿宋_GB2312" w:hAnsi="仿宋_GB2312" w:hint="eastAsia"/>
          <w:sz w:val="32"/>
          <w:szCs w:val="32"/>
        </w:rPr>
        <w:t>（</w:t>
      </w:r>
      <w:r w:rsidRPr="00A56179">
        <w:rPr>
          <w:rFonts w:ascii="仿宋_GB2312" w:eastAsia="仿宋_GB2312" w:hAnsi="仿宋_GB2312"/>
          <w:sz w:val="32"/>
          <w:szCs w:val="32"/>
        </w:rPr>
        <w:t>4）满意度指标：</w:t>
      </w:r>
      <w:r w:rsidRPr="00A56179">
        <w:rPr>
          <w:rFonts w:ascii="仿宋_GB2312" w:eastAsia="仿宋_GB2312" w:hAnsi="仿宋_GB2312" w:hint="eastAsia"/>
          <w:sz w:val="32"/>
          <w:szCs w:val="32"/>
        </w:rPr>
        <w:t>项目实施有效提升了</w:t>
      </w:r>
      <w:r w:rsidRPr="00A56179">
        <w:rPr>
          <w:rFonts w:ascii="仿宋" w:eastAsia="仿宋" w:hAnsi="仿宋" w:cs="仿宋" w:hint="eastAsia"/>
          <w:sz w:val="32"/>
          <w:szCs w:val="32"/>
        </w:rPr>
        <w:t>林区职工及居民的满意度</w:t>
      </w:r>
      <w:r w:rsidRPr="00A56179">
        <w:rPr>
          <w:rFonts w:ascii="仿宋_GB2312" w:eastAsia="仿宋_GB2312" w:hAnsi="仿宋_GB2312" w:hint="eastAsia"/>
          <w:sz w:val="32"/>
          <w:szCs w:val="32"/>
        </w:rPr>
        <w:t>。</w:t>
      </w:r>
    </w:p>
    <w:p w14:paraId="1926936D" w14:textId="77777777" w:rsidR="00833794" w:rsidRPr="00A56179" w:rsidRDefault="00000000">
      <w:pPr>
        <w:spacing w:line="600" w:lineRule="exact"/>
        <w:ind w:firstLineChars="200" w:firstLine="643"/>
        <w:rPr>
          <w:rFonts w:ascii="仿宋_GB2312" w:eastAsia="仿宋_GB2312" w:hAnsi="仿宋_GB2312" w:hint="eastAsia"/>
          <w:b/>
          <w:sz w:val="32"/>
          <w:szCs w:val="32"/>
        </w:rPr>
      </w:pPr>
      <w:r w:rsidRPr="00A56179">
        <w:rPr>
          <w:rFonts w:ascii="仿宋_GB2312" w:eastAsia="仿宋_GB2312" w:hAnsi="仿宋_GB2312"/>
          <w:b/>
          <w:sz w:val="32"/>
          <w:szCs w:val="32"/>
        </w:rPr>
        <w:t>4.偏离绩效目标的原因和下一步改进措施</w:t>
      </w:r>
    </w:p>
    <w:p w14:paraId="002CDB03" w14:textId="6E82230D" w:rsidR="00833794" w:rsidRPr="00A56179" w:rsidRDefault="0025730D">
      <w:pPr>
        <w:spacing w:line="600" w:lineRule="exact"/>
        <w:ind w:firstLineChars="200" w:firstLine="640"/>
        <w:rPr>
          <w:rFonts w:ascii="仿宋_GB2312" w:eastAsia="仿宋_GB2312" w:hAnsi="仿宋_GB2312" w:hint="eastAsia"/>
          <w:sz w:val="32"/>
          <w:szCs w:val="32"/>
        </w:rPr>
      </w:pPr>
      <w:r w:rsidRPr="0025730D">
        <w:rPr>
          <w:rFonts w:ascii="仿宋_GB2312" w:eastAsia="仿宋_GB2312" w:hAnsi="仿宋_GB2312" w:hint="eastAsia"/>
          <w:sz w:val="32"/>
          <w:szCs w:val="32"/>
        </w:rPr>
        <w:t>个别成本指标在前期设置目标时各子项内支出未划分明确导致出现偏差，下一步将提高绩效管理意识，在设置目标时仔细学习各项任务，认真核实各项数据</w:t>
      </w:r>
      <w:r w:rsidR="00000000" w:rsidRPr="00A56179">
        <w:rPr>
          <w:rFonts w:ascii="仿宋_GB2312" w:eastAsia="仿宋_GB2312" w:hAnsi="仿宋_GB2312" w:hint="eastAsia"/>
          <w:sz w:val="32"/>
          <w:szCs w:val="32"/>
        </w:rPr>
        <w:t>。</w:t>
      </w:r>
    </w:p>
    <w:p w14:paraId="109CB84D" w14:textId="7083523A"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十</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事业单位离退休干部党组织工作经费</w:t>
      </w:r>
    </w:p>
    <w:p w14:paraId="2B6E4EA4" w14:textId="77777777" w:rsidR="00833794" w:rsidRPr="00FE6890" w:rsidRDefault="00000000">
      <w:pPr>
        <w:spacing w:line="600" w:lineRule="exact"/>
        <w:ind w:firstLineChars="200" w:firstLine="643"/>
        <w:rPr>
          <w:rFonts w:ascii="仿宋_GB2312" w:eastAsia="仿宋_GB2312" w:hAnsi="仿宋_GB2312" w:cs="仿宋_GB2312" w:hint="eastAsia"/>
          <w:b/>
          <w:bCs/>
          <w:sz w:val="32"/>
          <w:szCs w:val="32"/>
        </w:rPr>
      </w:pPr>
      <w:r w:rsidRPr="00FE6890">
        <w:rPr>
          <w:rFonts w:ascii="仿宋_GB2312" w:eastAsia="仿宋_GB2312" w:hAnsi="仿宋_GB2312" w:cs="仿宋_GB2312" w:hint="eastAsia"/>
          <w:b/>
          <w:bCs/>
          <w:sz w:val="32"/>
          <w:szCs w:val="32"/>
        </w:rPr>
        <w:t>1.项目支出预算执行情况</w:t>
      </w:r>
    </w:p>
    <w:p w14:paraId="2E0E1A69" w14:textId="3C5817CA" w:rsidR="00833794" w:rsidRPr="00FE6890" w:rsidRDefault="0000000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lastRenderedPageBreak/>
        <w:t>2024年下达资金1</w:t>
      </w:r>
      <w:r w:rsidR="00FE6890" w:rsidRPr="00FE6890">
        <w:rPr>
          <w:rFonts w:ascii="仿宋_GB2312" w:eastAsia="仿宋_GB2312" w:hAnsi="仿宋_GB2312" w:hint="eastAsia"/>
          <w:sz w:val="32"/>
          <w:szCs w:val="32"/>
        </w:rPr>
        <w:t>.0</w:t>
      </w:r>
      <w:r w:rsidRPr="00FE6890">
        <w:rPr>
          <w:rFonts w:ascii="仿宋_GB2312" w:eastAsia="仿宋_GB2312" w:hAnsi="仿宋_GB2312" w:hint="eastAsia"/>
          <w:sz w:val="32"/>
          <w:szCs w:val="32"/>
        </w:rPr>
        <w:t>8万元，实际预算执行</w:t>
      </w:r>
      <w:r w:rsidR="00FE6890" w:rsidRPr="00FE6890">
        <w:rPr>
          <w:rFonts w:ascii="仿宋_GB2312" w:eastAsia="仿宋_GB2312" w:hAnsi="仿宋_GB2312"/>
          <w:sz w:val="32"/>
          <w:szCs w:val="32"/>
        </w:rPr>
        <w:t>1.08</w:t>
      </w:r>
      <w:r w:rsidRPr="00FE6890">
        <w:rPr>
          <w:rFonts w:ascii="仿宋_GB2312" w:eastAsia="仿宋_GB2312" w:hAnsi="仿宋_GB2312" w:hint="eastAsia"/>
          <w:sz w:val="32"/>
          <w:szCs w:val="32"/>
        </w:rPr>
        <w:t>万元，预算执行率为</w:t>
      </w:r>
      <w:r w:rsidR="00FE6890" w:rsidRPr="00FE6890">
        <w:rPr>
          <w:rFonts w:ascii="仿宋_GB2312" w:eastAsia="仿宋_GB2312" w:hAnsi="仿宋_GB2312" w:hint="eastAsia"/>
          <w:sz w:val="32"/>
          <w:szCs w:val="32"/>
        </w:rPr>
        <w:t>100</w:t>
      </w:r>
      <w:r w:rsidRPr="00FE6890">
        <w:rPr>
          <w:rFonts w:ascii="仿宋_GB2312" w:eastAsia="仿宋_GB2312" w:hAnsi="仿宋_GB2312" w:hint="eastAsia"/>
          <w:sz w:val="32"/>
          <w:szCs w:val="32"/>
        </w:rPr>
        <w:t>%。</w:t>
      </w:r>
    </w:p>
    <w:p w14:paraId="68A0E909" w14:textId="77777777" w:rsidR="00833794" w:rsidRPr="00A56179" w:rsidRDefault="00000000">
      <w:pPr>
        <w:spacing w:line="600" w:lineRule="exact"/>
        <w:ind w:firstLineChars="200" w:firstLine="643"/>
        <w:rPr>
          <w:rFonts w:ascii="仿宋_GB2312" w:eastAsia="仿宋_GB2312" w:hAnsi="仿宋_GB2312" w:cs="仿宋_GB2312" w:hint="eastAsia"/>
          <w:b/>
          <w:bCs/>
          <w:sz w:val="32"/>
          <w:szCs w:val="32"/>
        </w:rPr>
      </w:pPr>
      <w:r w:rsidRPr="00A56179">
        <w:rPr>
          <w:rFonts w:ascii="仿宋_GB2312" w:eastAsia="仿宋_GB2312" w:hAnsi="仿宋_GB2312" w:cs="仿宋_GB2312" w:hint="eastAsia"/>
          <w:b/>
          <w:bCs/>
          <w:sz w:val="32"/>
          <w:szCs w:val="32"/>
        </w:rPr>
        <w:t>2.总体绩效目标完成情况分析</w:t>
      </w:r>
    </w:p>
    <w:p w14:paraId="36584375" w14:textId="2102C207" w:rsidR="00833794" w:rsidRPr="00A56179" w:rsidRDefault="00A56179">
      <w:pPr>
        <w:spacing w:line="600" w:lineRule="exact"/>
        <w:ind w:firstLineChars="200" w:firstLine="640"/>
        <w:rPr>
          <w:rFonts w:ascii="仿宋_GB2312" w:eastAsia="仿宋_GB2312" w:hAnsi="仿宋_GB2312" w:cs="仿宋_GB2312" w:hint="eastAsia"/>
          <w:sz w:val="32"/>
          <w:szCs w:val="32"/>
        </w:rPr>
      </w:pPr>
      <w:r w:rsidRPr="00A56179">
        <w:rPr>
          <w:rFonts w:ascii="仿宋_GB2312" w:eastAsia="仿宋_GB2312" w:hAnsi="仿宋_GB2312" w:cs="仿宋_GB2312" w:hint="eastAsia"/>
          <w:sz w:val="32"/>
          <w:szCs w:val="32"/>
        </w:rPr>
        <w:t>2024年单位发放了</w:t>
      </w:r>
      <w:proofErr w:type="gramStart"/>
      <w:r w:rsidRPr="00A56179">
        <w:rPr>
          <w:rFonts w:ascii="仿宋_GB2312" w:eastAsia="仿宋_GB2312" w:hAnsi="仿宋_GB2312" w:cs="仿宋_GB2312" w:hint="eastAsia"/>
          <w:sz w:val="32"/>
          <w:szCs w:val="32"/>
        </w:rPr>
        <w:t>党学习</w:t>
      </w:r>
      <w:proofErr w:type="gramEnd"/>
      <w:r w:rsidRPr="00A56179">
        <w:rPr>
          <w:rFonts w:ascii="仿宋_GB2312" w:eastAsia="仿宋_GB2312" w:hAnsi="仿宋_GB2312" w:cs="仿宋_GB2312" w:hint="eastAsia"/>
          <w:sz w:val="32"/>
          <w:szCs w:val="32"/>
        </w:rPr>
        <w:t>资料120份，覆盖党支部3个，组织离退休干部党员活动3场，覆盖党员23人，促进了离退休干部党组织工作的提升。</w:t>
      </w:r>
    </w:p>
    <w:p w14:paraId="56EEE50D" w14:textId="77777777" w:rsidR="00833794" w:rsidRPr="00A56179" w:rsidRDefault="00000000">
      <w:pPr>
        <w:spacing w:line="600" w:lineRule="exact"/>
        <w:ind w:firstLineChars="200" w:firstLine="643"/>
        <w:rPr>
          <w:rFonts w:ascii="仿宋_GB2312" w:eastAsia="仿宋_GB2312" w:hAnsi="仿宋_GB2312" w:cs="仿宋_GB2312" w:hint="eastAsia"/>
          <w:b/>
          <w:bCs/>
          <w:sz w:val="32"/>
          <w:szCs w:val="32"/>
        </w:rPr>
      </w:pPr>
      <w:r w:rsidRPr="00A56179">
        <w:rPr>
          <w:rFonts w:ascii="仿宋_GB2312" w:eastAsia="仿宋_GB2312" w:hAnsi="仿宋_GB2312" w:cs="仿宋_GB2312" w:hint="eastAsia"/>
          <w:b/>
          <w:bCs/>
          <w:sz w:val="32"/>
          <w:szCs w:val="32"/>
        </w:rPr>
        <w:t>3.各项指标完成情况分析</w:t>
      </w:r>
    </w:p>
    <w:p w14:paraId="27DC77D1" w14:textId="77777777" w:rsidR="00833794" w:rsidRPr="00A56179" w:rsidRDefault="00000000">
      <w:pPr>
        <w:spacing w:line="600" w:lineRule="exact"/>
        <w:ind w:firstLineChars="200" w:firstLine="640"/>
        <w:rPr>
          <w:rFonts w:ascii="仿宋_GB2312" w:eastAsia="仿宋_GB2312" w:hAnsi="仿宋_GB2312" w:hint="eastAsia"/>
          <w:sz w:val="32"/>
          <w:szCs w:val="32"/>
        </w:rPr>
      </w:pPr>
      <w:r w:rsidRPr="00A56179">
        <w:rPr>
          <w:rFonts w:ascii="仿宋_GB2312" w:eastAsia="仿宋_GB2312" w:hAnsi="仿宋_GB2312" w:hint="eastAsia"/>
          <w:sz w:val="32"/>
          <w:szCs w:val="32"/>
        </w:rPr>
        <w:t>（</w:t>
      </w:r>
      <w:r w:rsidRPr="00A56179">
        <w:rPr>
          <w:rFonts w:ascii="仿宋_GB2312" w:eastAsia="仿宋_GB2312" w:hAnsi="仿宋_GB2312"/>
          <w:sz w:val="32"/>
          <w:szCs w:val="32"/>
        </w:rPr>
        <w:t>1）</w:t>
      </w:r>
      <w:r w:rsidRPr="00A56179">
        <w:rPr>
          <w:rFonts w:ascii="仿宋_GB2312" w:eastAsia="仿宋_GB2312" w:hAnsi="仿宋_GB2312" w:hint="eastAsia"/>
          <w:sz w:val="32"/>
          <w:szCs w:val="32"/>
        </w:rPr>
        <w:t>成本指标</w:t>
      </w:r>
    </w:p>
    <w:p w14:paraId="4FED5648" w14:textId="6E449D79" w:rsidR="00833794" w:rsidRPr="002C0B95" w:rsidRDefault="00000000">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成本指标：</w:t>
      </w:r>
      <w:r w:rsidR="002C0B95" w:rsidRPr="002C0B95">
        <w:rPr>
          <w:rFonts w:ascii="仿宋_GB2312" w:eastAsia="仿宋_GB2312" w:hAnsi="仿宋_GB2312" w:hint="eastAsia"/>
          <w:sz w:val="32"/>
          <w:szCs w:val="32"/>
        </w:rPr>
        <w:t>项目成本</w:t>
      </w:r>
      <w:bookmarkStart w:id="1" w:name="_Hlk191420264"/>
      <w:r w:rsidR="002C0B95" w:rsidRPr="002C0B95">
        <w:rPr>
          <w:rFonts w:ascii="仿宋_GB2312" w:eastAsia="仿宋_GB2312" w:hAnsi="仿宋_GB2312" w:hint="eastAsia"/>
          <w:sz w:val="32"/>
          <w:szCs w:val="32"/>
        </w:rPr>
        <w:t>严格控制在预算范围内</w:t>
      </w:r>
      <w:bookmarkEnd w:id="1"/>
      <w:r w:rsidRPr="002C0B95">
        <w:rPr>
          <w:rFonts w:ascii="仿宋_GB2312" w:eastAsia="仿宋_GB2312" w:hAnsi="仿宋_GB2312" w:hint="eastAsia"/>
          <w:sz w:val="32"/>
          <w:szCs w:val="32"/>
        </w:rPr>
        <w:t>。</w:t>
      </w:r>
    </w:p>
    <w:p w14:paraId="729EE588" w14:textId="77777777" w:rsidR="00833794" w:rsidRPr="002C0B95" w:rsidRDefault="00000000">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w:t>
      </w:r>
      <w:r w:rsidRPr="002C0B95">
        <w:rPr>
          <w:rFonts w:ascii="仿宋_GB2312" w:eastAsia="仿宋_GB2312" w:hAnsi="仿宋_GB2312"/>
          <w:sz w:val="32"/>
          <w:szCs w:val="32"/>
        </w:rPr>
        <w:t>2）产出指标</w:t>
      </w:r>
    </w:p>
    <w:p w14:paraId="68E02577" w14:textId="71A9DE1E" w:rsidR="00833794" w:rsidRPr="002C0B95" w:rsidRDefault="00000000">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①数量指标：</w:t>
      </w:r>
      <w:r w:rsidR="002C0B95" w:rsidRPr="002C0B95">
        <w:rPr>
          <w:rFonts w:ascii="仿宋_GB2312" w:eastAsia="仿宋_GB2312" w:hAnsi="仿宋_GB2312" w:hint="eastAsia"/>
          <w:sz w:val="32"/>
          <w:szCs w:val="32"/>
        </w:rPr>
        <w:t>发放了</w:t>
      </w:r>
      <w:proofErr w:type="gramStart"/>
      <w:r w:rsidR="002C0B95" w:rsidRPr="002C0B95">
        <w:rPr>
          <w:rFonts w:ascii="仿宋_GB2312" w:eastAsia="仿宋_GB2312" w:hAnsi="仿宋_GB2312" w:hint="eastAsia"/>
          <w:sz w:val="32"/>
          <w:szCs w:val="32"/>
        </w:rPr>
        <w:t>党学习</w:t>
      </w:r>
      <w:proofErr w:type="gramEnd"/>
      <w:r w:rsidR="002C0B95" w:rsidRPr="002C0B95">
        <w:rPr>
          <w:rFonts w:ascii="仿宋_GB2312" w:eastAsia="仿宋_GB2312" w:hAnsi="仿宋_GB2312" w:hint="eastAsia"/>
          <w:sz w:val="32"/>
          <w:szCs w:val="32"/>
        </w:rPr>
        <w:t>资料120份，覆盖党支部3个，组织离退休干部党员活动3场，覆盖党员23人</w:t>
      </w:r>
      <w:r w:rsidRPr="002C0B95">
        <w:rPr>
          <w:rFonts w:ascii="仿宋_GB2312" w:eastAsia="仿宋_GB2312" w:hAnsi="仿宋_GB2312" w:hint="eastAsia"/>
          <w:sz w:val="32"/>
          <w:szCs w:val="32"/>
        </w:rPr>
        <w:t>。</w:t>
      </w:r>
    </w:p>
    <w:p w14:paraId="0AF41A6C" w14:textId="0F912EFF" w:rsidR="00833794" w:rsidRPr="002C0B95" w:rsidRDefault="00000000">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②质量指标：</w:t>
      </w:r>
      <w:r w:rsidR="002C0B95" w:rsidRPr="002C0B95">
        <w:rPr>
          <w:rFonts w:ascii="仿宋_GB2312" w:eastAsia="仿宋_GB2312" w:hAnsi="仿宋_GB2312" w:hint="eastAsia"/>
          <w:sz w:val="32"/>
          <w:szCs w:val="32"/>
        </w:rPr>
        <w:t>活动参与率达85</w:t>
      </w:r>
      <w:r w:rsidRPr="002C0B95">
        <w:rPr>
          <w:rFonts w:ascii="仿宋_GB2312" w:eastAsia="仿宋_GB2312" w:hAnsi="仿宋_GB2312" w:hint="eastAsia"/>
          <w:sz w:val="32"/>
          <w:szCs w:val="32"/>
        </w:rPr>
        <w:t>%。</w:t>
      </w:r>
    </w:p>
    <w:p w14:paraId="4A9B6F7A" w14:textId="539C30A5" w:rsidR="00833794" w:rsidRPr="002C0B95" w:rsidRDefault="00000000">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③时效指标：</w:t>
      </w:r>
      <w:r w:rsidR="002C0B95" w:rsidRPr="002C0B95">
        <w:rPr>
          <w:rFonts w:ascii="仿宋_GB2312" w:eastAsia="仿宋_GB2312" w:hAnsi="仿宋_GB2312" w:hint="eastAsia"/>
          <w:sz w:val="32"/>
          <w:szCs w:val="32"/>
        </w:rPr>
        <w:t>活动开展及时。</w:t>
      </w:r>
    </w:p>
    <w:p w14:paraId="59004694" w14:textId="77777777" w:rsidR="00833794" w:rsidRPr="002C0B95" w:rsidRDefault="00000000">
      <w:pPr>
        <w:spacing w:line="600" w:lineRule="exact"/>
        <w:ind w:firstLineChars="200" w:firstLine="640"/>
        <w:rPr>
          <w:rFonts w:ascii="仿宋_GB2312" w:eastAsia="仿宋_GB2312" w:hAnsi="仿宋_GB2312" w:cs="仿宋_GB2312" w:hint="eastAsia"/>
          <w:sz w:val="32"/>
          <w:szCs w:val="32"/>
        </w:rPr>
      </w:pPr>
      <w:r w:rsidRPr="002C0B95">
        <w:rPr>
          <w:rFonts w:ascii="仿宋_GB2312" w:eastAsia="仿宋_GB2312" w:hAnsi="仿宋_GB2312" w:cs="仿宋_GB2312" w:hint="eastAsia"/>
          <w:sz w:val="32"/>
          <w:szCs w:val="32"/>
        </w:rPr>
        <w:t>（</w:t>
      </w:r>
      <w:r w:rsidRPr="002C0B95">
        <w:rPr>
          <w:rFonts w:ascii="仿宋_GB2312" w:eastAsia="仿宋_GB2312" w:hAnsi="仿宋_GB2312" w:cs="仿宋_GB2312"/>
          <w:sz w:val="32"/>
          <w:szCs w:val="32"/>
        </w:rPr>
        <w:t>3</w:t>
      </w:r>
      <w:r w:rsidRPr="002C0B95">
        <w:rPr>
          <w:rFonts w:ascii="仿宋_GB2312" w:eastAsia="仿宋_GB2312" w:hAnsi="仿宋_GB2312" w:cs="仿宋_GB2312" w:hint="eastAsia"/>
          <w:sz w:val="32"/>
          <w:szCs w:val="32"/>
        </w:rPr>
        <w:t>）效益指标</w:t>
      </w:r>
    </w:p>
    <w:p w14:paraId="22CEA614" w14:textId="31DBAEFB" w:rsidR="00833794" w:rsidRPr="002C0B95" w:rsidRDefault="002C0B95" w:rsidP="002C0B95">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提升了离退休党员生活幸福指数，提升了离退休党员干事积极性，丰富了离退休党员组织生活。</w:t>
      </w:r>
    </w:p>
    <w:p w14:paraId="59A5C88F" w14:textId="679ADFD5" w:rsidR="00833794" w:rsidRPr="002C0B95" w:rsidRDefault="00000000" w:rsidP="002C0B95">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w:t>
      </w:r>
      <w:r w:rsidRPr="002C0B95">
        <w:rPr>
          <w:rFonts w:ascii="仿宋_GB2312" w:eastAsia="仿宋_GB2312" w:hAnsi="仿宋_GB2312"/>
          <w:sz w:val="32"/>
          <w:szCs w:val="32"/>
        </w:rPr>
        <w:t>4）满意度指标：</w:t>
      </w:r>
      <w:r w:rsidRPr="002C0B95">
        <w:rPr>
          <w:rFonts w:ascii="仿宋_GB2312" w:eastAsia="仿宋_GB2312" w:hAnsi="仿宋_GB2312" w:hint="eastAsia"/>
          <w:sz w:val="32"/>
          <w:szCs w:val="32"/>
        </w:rPr>
        <w:t>项目实施</w:t>
      </w:r>
      <w:r w:rsidR="002C0B95" w:rsidRPr="002C0B95">
        <w:rPr>
          <w:rFonts w:ascii="仿宋_GB2312" w:eastAsia="仿宋_GB2312" w:hAnsi="仿宋_GB2312" w:hint="eastAsia"/>
          <w:sz w:val="32"/>
          <w:szCs w:val="32"/>
        </w:rPr>
        <w:t>提升了党员及党支部满意度</w:t>
      </w:r>
      <w:r w:rsidRPr="002C0B95">
        <w:rPr>
          <w:rFonts w:ascii="仿宋_GB2312" w:eastAsia="仿宋_GB2312" w:hAnsi="仿宋_GB2312" w:hint="eastAsia"/>
          <w:sz w:val="32"/>
          <w:szCs w:val="32"/>
        </w:rPr>
        <w:t>。</w:t>
      </w:r>
    </w:p>
    <w:p w14:paraId="0A64B0D1" w14:textId="77777777" w:rsidR="00833794" w:rsidRPr="002C0B95" w:rsidRDefault="00000000">
      <w:pPr>
        <w:spacing w:line="600" w:lineRule="exact"/>
        <w:ind w:firstLineChars="200" w:firstLine="643"/>
        <w:rPr>
          <w:rFonts w:ascii="仿宋_GB2312" w:eastAsia="仿宋_GB2312" w:hAnsi="仿宋_GB2312" w:hint="eastAsia"/>
          <w:b/>
          <w:sz w:val="32"/>
          <w:szCs w:val="32"/>
        </w:rPr>
      </w:pPr>
      <w:r w:rsidRPr="002C0B95">
        <w:rPr>
          <w:rFonts w:ascii="仿宋_GB2312" w:eastAsia="仿宋_GB2312" w:hAnsi="仿宋_GB2312"/>
          <w:b/>
          <w:sz w:val="32"/>
          <w:szCs w:val="32"/>
        </w:rPr>
        <w:t>4.偏离绩效目标的原因和下一步改进措施</w:t>
      </w:r>
    </w:p>
    <w:p w14:paraId="648AB181" w14:textId="3439AB52" w:rsidR="00833794" w:rsidRPr="002C0B95" w:rsidRDefault="002C0B95">
      <w:pPr>
        <w:spacing w:line="600" w:lineRule="exact"/>
        <w:ind w:firstLineChars="200" w:firstLine="640"/>
        <w:rPr>
          <w:rFonts w:ascii="仿宋_GB2312" w:eastAsia="仿宋_GB2312" w:hAnsi="仿宋_GB2312" w:hint="eastAsia"/>
          <w:sz w:val="32"/>
          <w:szCs w:val="32"/>
        </w:rPr>
      </w:pPr>
      <w:r w:rsidRPr="002C0B95">
        <w:rPr>
          <w:rFonts w:ascii="仿宋_GB2312" w:eastAsia="仿宋_GB2312" w:hAnsi="仿宋_GB2312" w:hint="eastAsia"/>
          <w:sz w:val="32"/>
          <w:szCs w:val="32"/>
        </w:rPr>
        <w:t>无。</w:t>
      </w:r>
    </w:p>
    <w:p w14:paraId="1615C2C6" w14:textId="1FD3418F"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w:t>
      </w:r>
      <w:r w:rsidR="008757F3">
        <w:rPr>
          <w:rFonts w:ascii="仿宋_GB2312" w:eastAsia="仿宋_GB2312" w:hAnsi="仿宋_GB2312"/>
          <w:sz w:val="32"/>
          <w:szCs w:val="32"/>
        </w:rPr>
        <w:t>十一</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自然保护地建设补助</w:t>
      </w:r>
    </w:p>
    <w:p w14:paraId="187E7245" w14:textId="77777777" w:rsidR="00833794" w:rsidRPr="00FE6890" w:rsidRDefault="0000000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lastRenderedPageBreak/>
        <w:t>1.项目支出预算执行情况</w:t>
      </w:r>
    </w:p>
    <w:p w14:paraId="272550D0" w14:textId="08E438A7" w:rsidR="00FE6890" w:rsidRPr="00FE6890" w:rsidRDefault="00FE6890" w:rsidP="00FE689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Pr="00FE6890">
        <w:rPr>
          <w:rFonts w:ascii="仿宋_GB2312" w:eastAsia="仿宋_GB2312" w:hAnsi="仿宋_GB2312" w:hint="eastAsia"/>
          <w:sz w:val="32"/>
          <w:szCs w:val="32"/>
        </w:rPr>
        <w:t>100</w:t>
      </w:r>
      <w:r w:rsidRPr="00FE6890">
        <w:rPr>
          <w:rFonts w:ascii="仿宋_GB2312" w:eastAsia="仿宋_GB2312" w:hAnsi="仿宋_GB2312"/>
          <w:sz w:val="32"/>
          <w:szCs w:val="32"/>
        </w:rPr>
        <w:t>万元，</w:t>
      </w:r>
      <w:r w:rsidRPr="00FE6890">
        <w:rPr>
          <w:rFonts w:ascii="仿宋_GB2312" w:eastAsia="仿宋_GB2312" w:hAnsi="仿宋_GB2312" w:hint="eastAsia"/>
          <w:sz w:val="32"/>
          <w:szCs w:val="32"/>
        </w:rPr>
        <w:t>上年结转100万元，实际完成预算执行200万元，预算执行率100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1B732A7A" w14:textId="77777777" w:rsidR="00833794" w:rsidRPr="00FE6890" w:rsidRDefault="0000000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2.总体绩效目标完成情况分析</w:t>
      </w:r>
    </w:p>
    <w:p w14:paraId="41ACFF67" w14:textId="2AE614F5" w:rsidR="00833794" w:rsidRPr="00937D05" w:rsidRDefault="00937D05">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2024年单位开展保护区人员宣传培训2期，购买红外相机、野外调查装备20台，购置相关设备10组，开展本底调查54861.7公顷，开展保护区环境监测1次，监测林</w:t>
      </w:r>
      <w:proofErr w:type="gramStart"/>
      <w:r w:rsidRPr="00937D05">
        <w:rPr>
          <w:rFonts w:ascii="仿宋_GB2312" w:eastAsia="仿宋_GB2312" w:hAnsi="仿宋_GB2312" w:hint="eastAsia"/>
          <w:sz w:val="32"/>
          <w:szCs w:val="32"/>
        </w:rPr>
        <w:t>麝</w:t>
      </w:r>
      <w:proofErr w:type="gramEnd"/>
      <w:r w:rsidRPr="00937D05">
        <w:rPr>
          <w:rFonts w:ascii="仿宋_GB2312" w:eastAsia="仿宋_GB2312" w:hAnsi="仿宋_GB2312" w:hint="eastAsia"/>
          <w:sz w:val="32"/>
          <w:szCs w:val="32"/>
        </w:rPr>
        <w:t>等种群栖息地面积2.1万公顷，加强了自然保护地建设，带动了职工群众保护生态，带动了林下经济，保障了生态系统和生物多样性。</w:t>
      </w:r>
    </w:p>
    <w:p w14:paraId="20452919" w14:textId="77777777" w:rsidR="00833794" w:rsidRPr="00937D05" w:rsidRDefault="00000000">
      <w:pPr>
        <w:spacing w:line="600" w:lineRule="exact"/>
        <w:ind w:firstLineChars="200" w:firstLine="643"/>
        <w:rPr>
          <w:rFonts w:ascii="仿宋_GB2312" w:eastAsia="仿宋_GB2312" w:hAnsi="仿宋_GB2312" w:hint="eastAsia"/>
          <w:b/>
          <w:sz w:val="32"/>
          <w:szCs w:val="32"/>
        </w:rPr>
      </w:pPr>
      <w:r w:rsidRPr="00937D05">
        <w:rPr>
          <w:rFonts w:ascii="仿宋_GB2312" w:eastAsia="仿宋_GB2312" w:hAnsi="仿宋_GB2312"/>
          <w:b/>
          <w:sz w:val="32"/>
          <w:szCs w:val="32"/>
        </w:rPr>
        <w:t>3.各项指标完成情况分析</w:t>
      </w:r>
    </w:p>
    <w:p w14:paraId="6E4BBCDE" w14:textId="77777777" w:rsidR="00833794" w:rsidRPr="00937D05" w:rsidRDefault="00000000">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w:t>
      </w:r>
      <w:r w:rsidRPr="00937D05">
        <w:rPr>
          <w:rFonts w:ascii="仿宋_GB2312" w:eastAsia="仿宋_GB2312" w:hAnsi="仿宋_GB2312"/>
          <w:sz w:val="32"/>
          <w:szCs w:val="32"/>
        </w:rPr>
        <w:t>1）</w:t>
      </w:r>
      <w:r w:rsidRPr="00937D05">
        <w:rPr>
          <w:rFonts w:ascii="仿宋_GB2312" w:eastAsia="仿宋_GB2312" w:hAnsi="仿宋_GB2312" w:hint="eastAsia"/>
          <w:sz w:val="32"/>
          <w:szCs w:val="32"/>
        </w:rPr>
        <w:t>成本指标</w:t>
      </w:r>
    </w:p>
    <w:p w14:paraId="538B6727" w14:textId="55F28876" w:rsidR="00833794" w:rsidRPr="00937D05" w:rsidRDefault="00937D05" w:rsidP="00937D05">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本地调查支出</w:t>
      </w:r>
      <w:r w:rsidR="005D4F73" w:rsidRPr="005D4F73">
        <w:rPr>
          <w:rFonts w:ascii="仿宋_GB2312" w:eastAsia="仿宋_GB2312" w:hAnsi="仿宋_GB2312"/>
          <w:sz w:val="32"/>
          <w:szCs w:val="32"/>
        </w:rPr>
        <w:t>44</w:t>
      </w:r>
      <w:r w:rsidRPr="00937D05">
        <w:rPr>
          <w:rFonts w:ascii="仿宋_GB2312" w:eastAsia="仿宋_GB2312" w:hAnsi="仿宋_GB2312" w:hint="eastAsia"/>
          <w:sz w:val="32"/>
          <w:szCs w:val="32"/>
        </w:rPr>
        <w:t>万元，购买红外相机、野外调查装备支出</w:t>
      </w:r>
      <w:r w:rsidR="005D4F73" w:rsidRPr="005D4F73">
        <w:rPr>
          <w:rFonts w:ascii="仿宋_GB2312" w:eastAsia="仿宋_GB2312" w:hAnsi="仿宋_GB2312"/>
          <w:sz w:val="32"/>
          <w:szCs w:val="32"/>
        </w:rPr>
        <w:t>13.6</w:t>
      </w:r>
      <w:r w:rsidRPr="00937D05">
        <w:rPr>
          <w:rFonts w:ascii="仿宋_GB2312" w:eastAsia="仿宋_GB2312" w:hAnsi="仿宋_GB2312" w:hint="eastAsia"/>
          <w:sz w:val="32"/>
          <w:szCs w:val="32"/>
        </w:rPr>
        <w:t>万元，购买设备成本支出</w:t>
      </w:r>
      <w:r w:rsidR="005D4F73">
        <w:rPr>
          <w:rFonts w:ascii="仿宋_GB2312" w:eastAsia="仿宋_GB2312" w:hAnsi="仿宋_GB2312" w:hint="eastAsia"/>
          <w:sz w:val="32"/>
          <w:szCs w:val="32"/>
        </w:rPr>
        <w:t>5.5</w:t>
      </w:r>
      <w:r w:rsidRPr="00937D05">
        <w:rPr>
          <w:rFonts w:ascii="仿宋_GB2312" w:eastAsia="仿宋_GB2312" w:hAnsi="仿宋_GB2312" w:hint="eastAsia"/>
          <w:sz w:val="32"/>
          <w:szCs w:val="32"/>
        </w:rPr>
        <w:t>万元，开展保护区环境监测支出14.5万元，制作宣传产品</w:t>
      </w:r>
      <w:r w:rsidR="005D4F73">
        <w:rPr>
          <w:rFonts w:ascii="仿宋_GB2312" w:eastAsia="仿宋_GB2312" w:hAnsi="仿宋_GB2312" w:hint="eastAsia"/>
          <w:sz w:val="32"/>
          <w:szCs w:val="32"/>
        </w:rPr>
        <w:t>9.7</w:t>
      </w:r>
      <w:r w:rsidRPr="00937D05">
        <w:rPr>
          <w:rFonts w:ascii="仿宋_GB2312" w:eastAsia="仿宋_GB2312" w:hAnsi="仿宋_GB2312" w:hint="eastAsia"/>
          <w:sz w:val="32"/>
          <w:szCs w:val="32"/>
        </w:rPr>
        <w:t>万元，</w:t>
      </w:r>
      <w:r w:rsidR="005D4F73">
        <w:rPr>
          <w:rFonts w:ascii="仿宋_GB2312" w:eastAsia="仿宋_GB2312" w:hAnsi="仿宋_GB2312" w:hint="eastAsia"/>
          <w:sz w:val="32"/>
          <w:szCs w:val="32"/>
        </w:rPr>
        <w:t>前三项支出在</w:t>
      </w:r>
      <w:r w:rsidR="005D4F73" w:rsidRPr="005D4F73">
        <w:rPr>
          <w:rFonts w:ascii="仿宋_GB2312" w:eastAsia="仿宋_GB2312" w:hAnsi="仿宋_GB2312" w:hint="eastAsia"/>
          <w:sz w:val="32"/>
          <w:szCs w:val="32"/>
        </w:rPr>
        <w:t>前期设置目标时各子项内支出未划分明确</w:t>
      </w:r>
      <w:r w:rsidR="005D4F73">
        <w:rPr>
          <w:rFonts w:ascii="仿宋_GB2312" w:eastAsia="仿宋_GB2312" w:hAnsi="仿宋_GB2312" w:hint="eastAsia"/>
          <w:sz w:val="32"/>
          <w:szCs w:val="32"/>
        </w:rPr>
        <w:t>导致出现偏差</w:t>
      </w:r>
      <w:r w:rsidR="005D4F73" w:rsidRPr="005D4F73">
        <w:rPr>
          <w:rFonts w:ascii="仿宋_GB2312" w:eastAsia="仿宋_GB2312" w:hAnsi="仿宋_GB2312" w:hint="eastAsia"/>
          <w:sz w:val="32"/>
          <w:szCs w:val="32"/>
        </w:rPr>
        <w:t>，下一步将提高绩效管理意识，在设置目标时仔细学习各项任务，认真核实各项数据。</w:t>
      </w:r>
    </w:p>
    <w:p w14:paraId="08F9F234" w14:textId="77777777" w:rsidR="00833794" w:rsidRPr="00937D05" w:rsidRDefault="00000000">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（2）产出指标</w:t>
      </w:r>
    </w:p>
    <w:p w14:paraId="7DA9D206" w14:textId="47C69FE1" w:rsidR="00833794" w:rsidRPr="00937D05" w:rsidRDefault="00000000">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①数量指标：</w:t>
      </w:r>
      <w:r w:rsidR="00937D05" w:rsidRPr="00937D05">
        <w:rPr>
          <w:rFonts w:ascii="仿宋_GB2312" w:eastAsia="仿宋_GB2312" w:hAnsi="仿宋_GB2312" w:hint="eastAsia"/>
          <w:sz w:val="32"/>
          <w:szCs w:val="32"/>
        </w:rPr>
        <w:t>开展保护区人员宣传培训2期，购买红外相机、野外调查装备20台，购置相关设备10组，开展本底调查54861.7公顷，开展保护区环境监测1次，监测林</w:t>
      </w:r>
      <w:proofErr w:type="gramStart"/>
      <w:r w:rsidR="00937D05" w:rsidRPr="00937D05">
        <w:rPr>
          <w:rFonts w:ascii="仿宋_GB2312" w:eastAsia="仿宋_GB2312" w:hAnsi="仿宋_GB2312" w:hint="eastAsia"/>
          <w:sz w:val="32"/>
          <w:szCs w:val="32"/>
        </w:rPr>
        <w:t>麝</w:t>
      </w:r>
      <w:proofErr w:type="gramEnd"/>
      <w:r w:rsidR="00937D05" w:rsidRPr="00937D05">
        <w:rPr>
          <w:rFonts w:ascii="仿宋_GB2312" w:eastAsia="仿宋_GB2312" w:hAnsi="仿宋_GB2312" w:hint="eastAsia"/>
          <w:sz w:val="32"/>
          <w:szCs w:val="32"/>
        </w:rPr>
        <w:t>等种群栖息地面积</w:t>
      </w:r>
      <w:r w:rsidR="00937D05" w:rsidRPr="00937D05">
        <w:rPr>
          <w:rFonts w:ascii="仿宋_GB2312" w:eastAsia="仿宋_GB2312" w:hAnsi="仿宋_GB2312" w:hint="eastAsia"/>
          <w:sz w:val="32"/>
          <w:szCs w:val="32"/>
        </w:rPr>
        <w:lastRenderedPageBreak/>
        <w:t>2.1万公顷</w:t>
      </w:r>
      <w:r w:rsidRPr="00937D05">
        <w:rPr>
          <w:rFonts w:ascii="仿宋_GB2312" w:eastAsia="仿宋_GB2312" w:hAnsi="仿宋_GB2312" w:hint="eastAsia"/>
          <w:sz w:val="32"/>
          <w:szCs w:val="32"/>
        </w:rPr>
        <w:t>。</w:t>
      </w:r>
    </w:p>
    <w:p w14:paraId="52D3A04D" w14:textId="1661C132" w:rsidR="00937D05" w:rsidRPr="00937D05" w:rsidRDefault="00000000" w:rsidP="00937D05">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②质量指标：</w:t>
      </w:r>
      <w:r w:rsidR="00937D05" w:rsidRPr="00937D05">
        <w:rPr>
          <w:rFonts w:ascii="仿宋_GB2312" w:eastAsia="仿宋_GB2312" w:hAnsi="仿宋_GB2312" w:hint="eastAsia"/>
          <w:sz w:val="32"/>
          <w:szCs w:val="32"/>
        </w:rPr>
        <w:t>本地调查成本验收合格率、制作宣传产品验收合格率达100%，购买红外相机、野外调查装备购买合格率、林</w:t>
      </w:r>
      <w:proofErr w:type="gramStart"/>
      <w:r w:rsidR="00937D05" w:rsidRPr="00937D05">
        <w:rPr>
          <w:rFonts w:ascii="仿宋_GB2312" w:eastAsia="仿宋_GB2312" w:hAnsi="仿宋_GB2312" w:hint="eastAsia"/>
          <w:sz w:val="32"/>
          <w:szCs w:val="32"/>
        </w:rPr>
        <w:t>麝</w:t>
      </w:r>
      <w:proofErr w:type="gramEnd"/>
      <w:r w:rsidR="00937D05" w:rsidRPr="00937D05">
        <w:rPr>
          <w:rFonts w:ascii="仿宋_GB2312" w:eastAsia="仿宋_GB2312" w:hAnsi="仿宋_GB2312" w:hint="eastAsia"/>
          <w:sz w:val="32"/>
          <w:szCs w:val="32"/>
        </w:rPr>
        <w:t>等种群栖息地监测合格率达95%</w:t>
      </w:r>
    </w:p>
    <w:p w14:paraId="696AEC87" w14:textId="3B88C13A" w:rsidR="00833794" w:rsidRPr="00937D05" w:rsidRDefault="00000000" w:rsidP="00937D05">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③时效指标：</w:t>
      </w:r>
      <w:r w:rsidR="00937D05" w:rsidRPr="00937D05">
        <w:rPr>
          <w:rFonts w:ascii="仿宋_GB2312" w:eastAsia="仿宋_GB2312" w:hAnsi="仿宋_GB2312" w:hint="eastAsia"/>
          <w:sz w:val="32"/>
          <w:szCs w:val="32"/>
        </w:rPr>
        <w:t>保护区人员宣传培训及时、购买红外相机、野外调查装备购买及时、开展保护区环境监测及时、林</w:t>
      </w:r>
      <w:proofErr w:type="gramStart"/>
      <w:r w:rsidR="00937D05" w:rsidRPr="00937D05">
        <w:rPr>
          <w:rFonts w:ascii="仿宋_GB2312" w:eastAsia="仿宋_GB2312" w:hAnsi="仿宋_GB2312" w:hint="eastAsia"/>
          <w:sz w:val="32"/>
          <w:szCs w:val="32"/>
        </w:rPr>
        <w:t>麝</w:t>
      </w:r>
      <w:proofErr w:type="gramEnd"/>
      <w:r w:rsidR="00937D05" w:rsidRPr="00937D05">
        <w:rPr>
          <w:rFonts w:ascii="仿宋_GB2312" w:eastAsia="仿宋_GB2312" w:hAnsi="仿宋_GB2312" w:hint="eastAsia"/>
          <w:sz w:val="32"/>
          <w:szCs w:val="32"/>
        </w:rPr>
        <w:t>等种群栖息地监测及时</w:t>
      </w:r>
      <w:r w:rsidRPr="00937D05">
        <w:rPr>
          <w:rFonts w:ascii="仿宋_GB2312" w:eastAsia="仿宋_GB2312" w:hAnsi="仿宋_GB2312" w:hint="eastAsia"/>
          <w:sz w:val="32"/>
          <w:szCs w:val="32"/>
        </w:rPr>
        <w:t>。</w:t>
      </w:r>
    </w:p>
    <w:p w14:paraId="04AD146A" w14:textId="77777777" w:rsidR="00833794" w:rsidRPr="00937D05" w:rsidRDefault="00000000">
      <w:pPr>
        <w:spacing w:line="600" w:lineRule="exact"/>
        <w:ind w:firstLineChars="200" w:firstLine="640"/>
        <w:rPr>
          <w:rFonts w:ascii="仿宋_GB2312" w:eastAsia="仿宋_GB2312" w:hAnsi="仿宋_GB2312" w:hint="eastAsia"/>
          <w:sz w:val="32"/>
          <w:szCs w:val="32"/>
        </w:rPr>
      </w:pPr>
      <w:r w:rsidRPr="00937D05">
        <w:rPr>
          <w:rFonts w:ascii="仿宋_GB2312" w:eastAsia="仿宋_GB2312" w:hAnsi="仿宋_GB2312" w:hint="eastAsia"/>
          <w:sz w:val="32"/>
          <w:szCs w:val="32"/>
        </w:rPr>
        <w:t>（</w:t>
      </w:r>
      <w:r w:rsidRPr="00937D05">
        <w:rPr>
          <w:rFonts w:ascii="仿宋_GB2312" w:eastAsia="仿宋_GB2312" w:hAnsi="仿宋_GB2312"/>
          <w:sz w:val="32"/>
          <w:szCs w:val="32"/>
        </w:rPr>
        <w:t>3）效益指标</w:t>
      </w:r>
    </w:p>
    <w:p w14:paraId="3FB1CC93" w14:textId="574B5CF4" w:rsidR="00833794" w:rsidRPr="003E211D" w:rsidRDefault="00000000">
      <w:pPr>
        <w:spacing w:line="600" w:lineRule="exact"/>
        <w:ind w:firstLineChars="200" w:firstLine="640"/>
        <w:rPr>
          <w:rFonts w:ascii="仿宋_GB2312" w:eastAsia="仿宋_GB2312" w:hAnsi="仿宋_GB2312" w:hint="eastAsia"/>
          <w:sz w:val="32"/>
          <w:szCs w:val="32"/>
        </w:rPr>
      </w:pPr>
      <w:r w:rsidRPr="003E211D">
        <w:rPr>
          <w:rFonts w:ascii="仿宋_GB2312" w:eastAsia="仿宋_GB2312" w:hAnsi="仿宋_GB2312" w:hint="eastAsia"/>
          <w:sz w:val="32"/>
          <w:szCs w:val="32"/>
        </w:rPr>
        <w:t>效益指标：</w:t>
      </w:r>
      <w:r w:rsidR="003E211D" w:rsidRPr="003E211D">
        <w:rPr>
          <w:rFonts w:ascii="仿宋_GB2312" w:eastAsia="仿宋_GB2312" w:hAnsi="仿宋_GB2312" w:hint="eastAsia"/>
          <w:sz w:val="32"/>
          <w:szCs w:val="32"/>
        </w:rPr>
        <w:t>加强了自然保护地建设，带动了职工群众保护生态，带动了林下经济，保障了生态系统和生物多样性</w:t>
      </w:r>
      <w:r w:rsidRPr="003E211D">
        <w:rPr>
          <w:rFonts w:ascii="仿宋_GB2312" w:eastAsia="仿宋_GB2312" w:hAnsi="仿宋_GB2312" w:hint="eastAsia"/>
          <w:sz w:val="32"/>
          <w:szCs w:val="32"/>
        </w:rPr>
        <w:t>。</w:t>
      </w:r>
    </w:p>
    <w:p w14:paraId="3A56C761" w14:textId="6CD2991D" w:rsidR="00833794" w:rsidRPr="003E211D" w:rsidRDefault="00000000">
      <w:pPr>
        <w:spacing w:line="600" w:lineRule="exact"/>
        <w:ind w:firstLineChars="200" w:firstLine="640"/>
        <w:rPr>
          <w:rFonts w:ascii="仿宋_GB2312" w:eastAsia="仿宋_GB2312" w:hAnsi="仿宋_GB2312" w:hint="eastAsia"/>
          <w:sz w:val="32"/>
          <w:szCs w:val="32"/>
        </w:rPr>
      </w:pPr>
      <w:r w:rsidRPr="003E211D">
        <w:rPr>
          <w:rFonts w:ascii="仿宋_GB2312" w:eastAsia="仿宋_GB2312" w:hAnsi="仿宋_GB2312" w:hint="eastAsia"/>
          <w:sz w:val="32"/>
          <w:szCs w:val="32"/>
        </w:rPr>
        <w:t>（</w:t>
      </w:r>
      <w:r w:rsidRPr="003E211D">
        <w:rPr>
          <w:rFonts w:ascii="仿宋_GB2312" w:eastAsia="仿宋_GB2312" w:hAnsi="仿宋_GB2312"/>
          <w:sz w:val="32"/>
          <w:szCs w:val="32"/>
        </w:rPr>
        <w:t>4）满意度指标：</w:t>
      </w:r>
      <w:r w:rsidRPr="003E211D">
        <w:rPr>
          <w:rFonts w:ascii="仿宋_GB2312" w:eastAsia="仿宋_GB2312" w:hAnsi="仿宋_GB2312" w:hint="eastAsia"/>
          <w:sz w:val="32"/>
          <w:szCs w:val="32"/>
        </w:rPr>
        <w:t>项目实施有效</w:t>
      </w:r>
      <w:r w:rsidRPr="003E211D">
        <w:rPr>
          <w:rFonts w:ascii="仿宋" w:eastAsia="仿宋" w:hAnsi="仿宋" w:cs="仿宋" w:hint="eastAsia"/>
          <w:sz w:val="32"/>
          <w:szCs w:val="32"/>
        </w:rPr>
        <w:t>提高了林区</w:t>
      </w:r>
      <w:r w:rsidR="003E211D" w:rsidRPr="003E211D">
        <w:rPr>
          <w:rFonts w:ascii="仿宋" w:eastAsia="仿宋" w:hAnsi="仿宋" w:cs="仿宋" w:hint="eastAsia"/>
          <w:sz w:val="32"/>
          <w:szCs w:val="32"/>
        </w:rPr>
        <w:t>职工及</w:t>
      </w:r>
      <w:r w:rsidRPr="003E211D">
        <w:rPr>
          <w:rFonts w:ascii="仿宋" w:eastAsia="仿宋" w:hAnsi="仿宋" w:cs="仿宋" w:hint="eastAsia"/>
          <w:sz w:val="32"/>
          <w:szCs w:val="32"/>
        </w:rPr>
        <w:t>群众的满意度</w:t>
      </w:r>
      <w:r w:rsidRPr="003E211D">
        <w:rPr>
          <w:rFonts w:ascii="仿宋_GB2312" w:eastAsia="仿宋_GB2312" w:hAnsi="仿宋_GB2312" w:hint="eastAsia"/>
          <w:sz w:val="32"/>
          <w:szCs w:val="32"/>
        </w:rPr>
        <w:t>。</w:t>
      </w:r>
    </w:p>
    <w:p w14:paraId="6AC4CF8D" w14:textId="77777777" w:rsidR="00833794" w:rsidRPr="003E211D" w:rsidRDefault="00000000">
      <w:pPr>
        <w:spacing w:line="600" w:lineRule="exact"/>
        <w:ind w:firstLineChars="200" w:firstLine="643"/>
        <w:rPr>
          <w:rFonts w:ascii="仿宋_GB2312" w:eastAsia="仿宋_GB2312" w:hAnsi="仿宋_GB2312" w:hint="eastAsia"/>
          <w:b/>
          <w:sz w:val="32"/>
          <w:szCs w:val="32"/>
        </w:rPr>
      </w:pPr>
      <w:r w:rsidRPr="003E211D">
        <w:rPr>
          <w:rFonts w:ascii="仿宋_GB2312" w:eastAsia="仿宋_GB2312" w:hAnsi="仿宋_GB2312"/>
          <w:b/>
          <w:sz w:val="32"/>
          <w:szCs w:val="32"/>
        </w:rPr>
        <w:t>4.偏离绩效目标的原因和下一步改进措施</w:t>
      </w:r>
    </w:p>
    <w:p w14:paraId="3DAE62ED" w14:textId="08F41E24" w:rsidR="00833794" w:rsidRPr="003E211D" w:rsidRDefault="005D4F73">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个别成本指标</w:t>
      </w:r>
      <w:r w:rsidRPr="005D4F73">
        <w:rPr>
          <w:rFonts w:ascii="仿宋_GB2312" w:eastAsia="仿宋_GB2312" w:hAnsi="仿宋_GB2312" w:hint="eastAsia"/>
          <w:sz w:val="32"/>
          <w:szCs w:val="32"/>
        </w:rPr>
        <w:t>在前期设置目标时各子项内支出未划分明确导致出现偏差，下一步将提高绩效管理意识，在设置目标时仔细学习各项任务，认真核实各项数据。</w:t>
      </w:r>
    </w:p>
    <w:p w14:paraId="64E680B3" w14:textId="7E2C8043"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（十</w:t>
      </w:r>
      <w:r w:rsidR="008757F3">
        <w:rPr>
          <w:rFonts w:ascii="仿宋_GB2312" w:eastAsia="仿宋_GB2312" w:hAnsi="仿宋_GB2312"/>
          <w:sz w:val="32"/>
          <w:szCs w:val="32"/>
        </w:rPr>
        <w:t>二</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国土绿化支出（含荒漠化防治和“三北”工程）</w:t>
      </w:r>
    </w:p>
    <w:p w14:paraId="7F440559" w14:textId="77777777" w:rsidR="00FE6890" w:rsidRPr="00FE6890" w:rsidRDefault="00FE6890" w:rsidP="00FE689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31D15149" w14:textId="5D6B4AD0"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本项目为2023年结转项目</w:t>
      </w:r>
      <w:r w:rsidRPr="008B0E5A">
        <w:rPr>
          <w:rFonts w:ascii="仿宋_GB2312" w:eastAsia="仿宋_GB2312" w:hAnsi="仿宋_GB2312"/>
          <w:sz w:val="32"/>
          <w:szCs w:val="32"/>
        </w:rPr>
        <w:t>，</w:t>
      </w:r>
      <w:r w:rsidRPr="008B0E5A">
        <w:rPr>
          <w:rFonts w:ascii="仿宋_GB2312" w:eastAsia="仿宋_GB2312" w:hAnsi="仿宋_GB2312" w:hint="eastAsia"/>
          <w:sz w:val="32"/>
          <w:szCs w:val="32"/>
        </w:rPr>
        <w:t>上年结转资金</w:t>
      </w:r>
      <w:r w:rsidRPr="008B0E5A">
        <w:rPr>
          <w:rFonts w:ascii="仿宋_GB2312" w:eastAsia="仿宋_GB2312" w:hAnsi="仿宋_GB2312"/>
          <w:sz w:val="32"/>
          <w:szCs w:val="32"/>
        </w:rPr>
        <w:t>96.00</w:t>
      </w:r>
      <w:r w:rsidRPr="008B0E5A">
        <w:rPr>
          <w:rFonts w:ascii="仿宋_GB2312" w:eastAsia="仿宋_GB2312" w:hAnsi="仿宋_GB2312" w:hint="eastAsia"/>
          <w:sz w:val="32"/>
          <w:szCs w:val="32"/>
        </w:rPr>
        <w:t>万元，</w:t>
      </w:r>
      <w:r w:rsidRPr="008B0E5A">
        <w:rPr>
          <w:rFonts w:ascii="仿宋_GB2312" w:eastAsia="仿宋_GB2312" w:hAnsi="仿宋_GB2312"/>
          <w:sz w:val="32"/>
          <w:szCs w:val="32"/>
        </w:rPr>
        <w:t>实际完成预算执行96.00万元，预算执行率100%。</w:t>
      </w:r>
    </w:p>
    <w:p w14:paraId="39D7B861" w14:textId="77777777" w:rsidR="00FE6890" w:rsidRPr="008B0E5A" w:rsidRDefault="00FE6890" w:rsidP="00FE6890">
      <w:pPr>
        <w:spacing w:line="600" w:lineRule="exact"/>
        <w:ind w:firstLineChars="200" w:firstLine="643"/>
        <w:rPr>
          <w:rFonts w:ascii="仿宋_GB2312" w:eastAsia="仿宋_GB2312" w:hAnsi="仿宋_GB2312" w:hint="eastAsia"/>
          <w:b/>
          <w:sz w:val="32"/>
          <w:szCs w:val="32"/>
        </w:rPr>
      </w:pPr>
      <w:r w:rsidRPr="008B0E5A">
        <w:rPr>
          <w:rFonts w:ascii="仿宋_GB2312" w:eastAsia="仿宋_GB2312" w:hAnsi="仿宋_GB2312"/>
          <w:b/>
          <w:sz w:val="32"/>
          <w:szCs w:val="32"/>
        </w:rPr>
        <w:t>2.总体绩效目标完成情况分析</w:t>
      </w:r>
    </w:p>
    <w:p w14:paraId="0A2F1DA8" w14:textId="77777777" w:rsidR="008B0E5A" w:rsidRPr="008B0E5A" w:rsidRDefault="008B0E5A"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lastRenderedPageBreak/>
        <w:t>2024年单位开展了荒漠化防治和“三北”工程，恢复</w:t>
      </w:r>
      <w:proofErr w:type="gramStart"/>
      <w:r w:rsidRPr="008B0E5A">
        <w:rPr>
          <w:rFonts w:ascii="仿宋_GB2312" w:eastAsia="仿宋_GB2312" w:hAnsi="仿宋_GB2312" w:hint="eastAsia"/>
          <w:sz w:val="32"/>
          <w:szCs w:val="32"/>
        </w:rPr>
        <w:t>了草</w:t>
      </w:r>
      <w:proofErr w:type="gramEnd"/>
      <w:r w:rsidRPr="008B0E5A">
        <w:rPr>
          <w:rFonts w:ascii="仿宋_GB2312" w:eastAsia="仿宋_GB2312" w:hAnsi="仿宋_GB2312" w:hint="eastAsia"/>
          <w:sz w:val="32"/>
          <w:szCs w:val="32"/>
        </w:rPr>
        <w:t>原植被5000亩，提高</w:t>
      </w:r>
      <w:proofErr w:type="gramStart"/>
      <w:r w:rsidRPr="008B0E5A">
        <w:rPr>
          <w:rFonts w:ascii="仿宋_GB2312" w:eastAsia="仿宋_GB2312" w:hAnsi="仿宋_GB2312" w:hint="eastAsia"/>
          <w:sz w:val="32"/>
          <w:szCs w:val="32"/>
        </w:rPr>
        <w:t>了草</w:t>
      </w:r>
      <w:proofErr w:type="gramEnd"/>
      <w:r w:rsidRPr="008B0E5A">
        <w:rPr>
          <w:rFonts w:ascii="仿宋_GB2312" w:eastAsia="仿宋_GB2312" w:hAnsi="仿宋_GB2312" w:hint="eastAsia"/>
          <w:sz w:val="32"/>
          <w:szCs w:val="32"/>
        </w:rPr>
        <w:t>原综合植被盖度，加强了国土绿化，提升了林区周边群众及林区职工满意度。</w:t>
      </w:r>
    </w:p>
    <w:p w14:paraId="78B5CDE7" w14:textId="095482EB" w:rsidR="00FE6890" w:rsidRPr="008B0E5A" w:rsidRDefault="00FE6890" w:rsidP="00FE6890">
      <w:pPr>
        <w:spacing w:line="600" w:lineRule="exact"/>
        <w:ind w:firstLineChars="200" w:firstLine="643"/>
        <w:rPr>
          <w:rFonts w:ascii="仿宋_GB2312" w:eastAsia="仿宋_GB2312" w:hAnsi="仿宋_GB2312" w:hint="eastAsia"/>
          <w:b/>
          <w:sz w:val="32"/>
          <w:szCs w:val="32"/>
        </w:rPr>
      </w:pPr>
      <w:r w:rsidRPr="008B0E5A">
        <w:rPr>
          <w:rFonts w:ascii="仿宋_GB2312" w:eastAsia="仿宋_GB2312" w:hAnsi="仿宋_GB2312"/>
          <w:b/>
          <w:sz w:val="32"/>
          <w:szCs w:val="32"/>
        </w:rPr>
        <w:t>3.各项指标完成情况分析</w:t>
      </w:r>
    </w:p>
    <w:p w14:paraId="71A90762" w14:textId="77777777"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w:t>
      </w:r>
      <w:r w:rsidRPr="008B0E5A">
        <w:rPr>
          <w:rFonts w:ascii="仿宋_GB2312" w:eastAsia="仿宋_GB2312" w:hAnsi="仿宋_GB2312"/>
          <w:sz w:val="32"/>
          <w:szCs w:val="32"/>
        </w:rPr>
        <w:t>1）</w:t>
      </w:r>
      <w:r w:rsidRPr="008B0E5A">
        <w:rPr>
          <w:rFonts w:ascii="仿宋_GB2312" w:eastAsia="仿宋_GB2312" w:hAnsi="仿宋_GB2312" w:hint="eastAsia"/>
          <w:sz w:val="32"/>
          <w:szCs w:val="32"/>
        </w:rPr>
        <w:t>成本指标</w:t>
      </w:r>
    </w:p>
    <w:p w14:paraId="7C8D2D2A" w14:textId="5B577303" w:rsidR="00FE6890" w:rsidRPr="008B0E5A" w:rsidRDefault="008B0E5A"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项目成本严格控制在预算范围内</w:t>
      </w:r>
      <w:r w:rsidR="00FE6890" w:rsidRPr="008B0E5A">
        <w:rPr>
          <w:rFonts w:ascii="仿宋_GB2312" w:eastAsia="仿宋_GB2312" w:hAnsi="仿宋_GB2312" w:hint="eastAsia"/>
          <w:sz w:val="32"/>
          <w:szCs w:val="32"/>
        </w:rPr>
        <w:t>。</w:t>
      </w:r>
    </w:p>
    <w:p w14:paraId="4F0A9A1F" w14:textId="77777777"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（2）产出指标</w:t>
      </w:r>
    </w:p>
    <w:p w14:paraId="64C76676" w14:textId="2D6BA7FE"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①数量指标：完成</w:t>
      </w:r>
      <w:r w:rsidR="008B0E5A" w:rsidRPr="008B0E5A">
        <w:rPr>
          <w:rFonts w:ascii="仿宋_GB2312" w:eastAsia="仿宋_GB2312" w:hAnsi="仿宋_GB2312" w:hint="eastAsia"/>
          <w:sz w:val="32"/>
          <w:szCs w:val="32"/>
        </w:rPr>
        <w:t>恢复草原植被5000亩</w:t>
      </w:r>
      <w:r w:rsidRPr="008B0E5A">
        <w:rPr>
          <w:rFonts w:ascii="仿宋_GB2312" w:eastAsia="仿宋_GB2312" w:hAnsi="仿宋_GB2312" w:hint="eastAsia"/>
          <w:sz w:val="32"/>
          <w:szCs w:val="32"/>
        </w:rPr>
        <w:t>。</w:t>
      </w:r>
    </w:p>
    <w:p w14:paraId="50B2967B" w14:textId="71A62FB3"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②质量指标：</w:t>
      </w:r>
      <w:r w:rsidR="008B0E5A" w:rsidRPr="008B0E5A">
        <w:rPr>
          <w:rFonts w:ascii="仿宋_GB2312" w:eastAsia="仿宋_GB2312" w:hAnsi="仿宋_GB2312" w:hint="eastAsia"/>
          <w:sz w:val="32"/>
          <w:szCs w:val="32"/>
        </w:rPr>
        <w:t>牧草成活率达85%</w:t>
      </w:r>
      <w:r w:rsidRPr="008B0E5A">
        <w:rPr>
          <w:rFonts w:ascii="仿宋_GB2312" w:eastAsia="仿宋_GB2312" w:hAnsi="仿宋_GB2312" w:hint="eastAsia"/>
          <w:sz w:val="32"/>
          <w:szCs w:val="32"/>
        </w:rPr>
        <w:t>。</w:t>
      </w:r>
    </w:p>
    <w:p w14:paraId="6E43CFD0" w14:textId="6E613F2C"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③时效指标：</w:t>
      </w:r>
      <w:r w:rsidR="008B0E5A" w:rsidRPr="008B0E5A">
        <w:rPr>
          <w:rFonts w:ascii="仿宋_GB2312" w:eastAsia="仿宋_GB2312" w:hAnsi="仿宋_GB2312" w:hint="eastAsia"/>
          <w:sz w:val="32"/>
          <w:szCs w:val="32"/>
        </w:rPr>
        <w:t>撒草籽开展及时</w:t>
      </w:r>
      <w:r w:rsidRPr="008B0E5A">
        <w:rPr>
          <w:rFonts w:ascii="仿宋_GB2312" w:eastAsia="仿宋_GB2312" w:hAnsi="仿宋_GB2312" w:hint="eastAsia"/>
          <w:sz w:val="32"/>
          <w:szCs w:val="32"/>
        </w:rPr>
        <w:t>。</w:t>
      </w:r>
    </w:p>
    <w:p w14:paraId="3A884451" w14:textId="77777777"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w:t>
      </w:r>
      <w:r w:rsidRPr="008B0E5A">
        <w:rPr>
          <w:rFonts w:ascii="仿宋_GB2312" w:eastAsia="仿宋_GB2312" w:hAnsi="仿宋_GB2312"/>
          <w:sz w:val="32"/>
          <w:szCs w:val="32"/>
        </w:rPr>
        <w:t>3）效益指标</w:t>
      </w:r>
    </w:p>
    <w:p w14:paraId="18B1A4AE" w14:textId="10AD0CC5"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效益指标：</w:t>
      </w:r>
      <w:r w:rsidR="008B0E5A" w:rsidRPr="008B0E5A">
        <w:rPr>
          <w:rFonts w:ascii="仿宋_GB2312" w:eastAsia="仿宋_GB2312" w:hAnsi="仿宋_GB2312" w:hint="eastAsia"/>
          <w:sz w:val="32"/>
          <w:szCs w:val="32"/>
        </w:rPr>
        <w:t>提高</w:t>
      </w:r>
      <w:proofErr w:type="gramStart"/>
      <w:r w:rsidR="008B0E5A" w:rsidRPr="008B0E5A">
        <w:rPr>
          <w:rFonts w:ascii="仿宋_GB2312" w:eastAsia="仿宋_GB2312" w:hAnsi="仿宋_GB2312" w:hint="eastAsia"/>
          <w:sz w:val="32"/>
          <w:szCs w:val="32"/>
        </w:rPr>
        <w:t>了草</w:t>
      </w:r>
      <w:proofErr w:type="gramEnd"/>
      <w:r w:rsidR="008B0E5A" w:rsidRPr="008B0E5A">
        <w:rPr>
          <w:rFonts w:ascii="仿宋_GB2312" w:eastAsia="仿宋_GB2312" w:hAnsi="仿宋_GB2312" w:hint="eastAsia"/>
          <w:sz w:val="32"/>
          <w:szCs w:val="32"/>
        </w:rPr>
        <w:t>原综合植被盖度，加强了国土绿化，改善了林区民生状况</w:t>
      </w:r>
      <w:r w:rsidRPr="008B0E5A">
        <w:rPr>
          <w:rFonts w:ascii="仿宋_GB2312" w:eastAsia="仿宋_GB2312" w:hAnsi="仿宋_GB2312" w:hint="eastAsia"/>
          <w:sz w:val="32"/>
          <w:szCs w:val="32"/>
        </w:rPr>
        <w:t>。</w:t>
      </w:r>
    </w:p>
    <w:p w14:paraId="72076519" w14:textId="405BF4DD"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w:t>
      </w:r>
      <w:r w:rsidRPr="008B0E5A">
        <w:rPr>
          <w:rFonts w:ascii="仿宋_GB2312" w:eastAsia="仿宋_GB2312" w:hAnsi="仿宋_GB2312"/>
          <w:sz w:val="32"/>
          <w:szCs w:val="32"/>
        </w:rPr>
        <w:t>4）满意度指标：</w:t>
      </w:r>
      <w:r w:rsidR="008B0E5A" w:rsidRPr="008B0E5A">
        <w:rPr>
          <w:rFonts w:ascii="仿宋_GB2312" w:eastAsia="仿宋_GB2312" w:hAnsi="仿宋_GB2312" w:hint="eastAsia"/>
          <w:sz w:val="32"/>
          <w:szCs w:val="32"/>
        </w:rPr>
        <w:t>林区职工满意度达90%</w:t>
      </w:r>
      <w:r w:rsidRPr="008B0E5A">
        <w:rPr>
          <w:rFonts w:ascii="仿宋_GB2312" w:eastAsia="仿宋_GB2312" w:hAnsi="仿宋_GB2312" w:hint="eastAsia"/>
          <w:sz w:val="32"/>
          <w:szCs w:val="32"/>
        </w:rPr>
        <w:t>。</w:t>
      </w:r>
    </w:p>
    <w:p w14:paraId="20BE71A3" w14:textId="77777777" w:rsidR="00FE6890" w:rsidRPr="008B0E5A" w:rsidRDefault="00FE6890" w:rsidP="00FE6890">
      <w:pPr>
        <w:spacing w:line="600" w:lineRule="exact"/>
        <w:ind w:firstLineChars="200" w:firstLine="643"/>
        <w:rPr>
          <w:rFonts w:ascii="仿宋_GB2312" w:eastAsia="仿宋_GB2312" w:hAnsi="仿宋_GB2312" w:hint="eastAsia"/>
          <w:b/>
          <w:sz w:val="32"/>
          <w:szCs w:val="32"/>
        </w:rPr>
      </w:pPr>
      <w:r w:rsidRPr="008B0E5A">
        <w:rPr>
          <w:rFonts w:ascii="仿宋_GB2312" w:eastAsia="仿宋_GB2312" w:hAnsi="仿宋_GB2312"/>
          <w:b/>
          <w:sz w:val="32"/>
          <w:szCs w:val="32"/>
        </w:rPr>
        <w:t>4.偏离绩效目标的原因和下一步改进措施</w:t>
      </w:r>
    </w:p>
    <w:p w14:paraId="451A2FF0" w14:textId="4519473A" w:rsidR="00FE6890" w:rsidRPr="008B0E5A" w:rsidRDefault="008B0E5A"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无</w:t>
      </w:r>
      <w:r w:rsidR="00FE6890" w:rsidRPr="008B0E5A">
        <w:rPr>
          <w:rFonts w:ascii="仿宋_GB2312" w:eastAsia="仿宋_GB2312" w:hAnsi="仿宋_GB2312" w:hint="eastAsia"/>
          <w:sz w:val="32"/>
          <w:szCs w:val="32"/>
        </w:rPr>
        <w:t>。</w:t>
      </w:r>
    </w:p>
    <w:p w14:paraId="148C7A8A" w14:textId="4728225E" w:rsidR="00833794" w:rsidRPr="00823081" w:rsidRDefault="00000000">
      <w:pPr>
        <w:pStyle w:val="2"/>
        <w:ind w:firstLineChars="100" w:firstLine="321"/>
        <w:rPr>
          <w:rFonts w:ascii="仿宋_GB2312" w:eastAsia="仿宋_GB2312" w:hAnsi="仿宋_GB2312"/>
          <w:sz w:val="32"/>
          <w:szCs w:val="32"/>
        </w:rPr>
      </w:pPr>
      <w:r w:rsidRPr="00823081">
        <w:rPr>
          <w:rFonts w:ascii="仿宋_GB2312" w:eastAsia="仿宋_GB2312" w:hAnsi="仿宋_GB2312"/>
          <w:sz w:val="32"/>
          <w:szCs w:val="32"/>
        </w:rPr>
        <w:t>（十</w:t>
      </w:r>
      <w:r w:rsidR="008757F3">
        <w:rPr>
          <w:rFonts w:ascii="仿宋_GB2312" w:eastAsia="仿宋_GB2312" w:hAnsi="仿宋_GB2312"/>
          <w:sz w:val="32"/>
          <w:szCs w:val="32"/>
        </w:rPr>
        <w:t>三</w:t>
      </w:r>
      <w:r w:rsidRPr="00823081">
        <w:rPr>
          <w:rFonts w:ascii="仿宋_GB2312" w:eastAsia="仿宋_GB2312" w:hAnsi="仿宋_GB2312"/>
          <w:sz w:val="32"/>
          <w:szCs w:val="32"/>
        </w:rPr>
        <w:t>）</w:t>
      </w:r>
      <w:r w:rsidR="00823081" w:rsidRPr="00823081">
        <w:rPr>
          <w:rFonts w:ascii="仿宋_GB2312" w:eastAsia="仿宋_GB2312" w:hAnsi="仿宋_GB2312"/>
          <w:sz w:val="32"/>
          <w:szCs w:val="32"/>
        </w:rPr>
        <w:t>野生动植物保护及生物多样性保护补助</w:t>
      </w:r>
    </w:p>
    <w:p w14:paraId="636D8291" w14:textId="77777777" w:rsidR="00FE6890" w:rsidRPr="00FE6890" w:rsidRDefault="00FE6890" w:rsidP="00FE6890">
      <w:pPr>
        <w:spacing w:line="600" w:lineRule="exact"/>
        <w:ind w:firstLineChars="200" w:firstLine="643"/>
        <w:rPr>
          <w:rFonts w:ascii="仿宋_GB2312" w:eastAsia="仿宋_GB2312" w:hAnsi="仿宋_GB2312" w:hint="eastAsia"/>
          <w:b/>
          <w:sz w:val="32"/>
          <w:szCs w:val="32"/>
        </w:rPr>
      </w:pPr>
      <w:r w:rsidRPr="00FE6890">
        <w:rPr>
          <w:rFonts w:ascii="仿宋_GB2312" w:eastAsia="仿宋_GB2312" w:hAnsi="仿宋_GB2312"/>
          <w:b/>
          <w:sz w:val="32"/>
          <w:szCs w:val="32"/>
        </w:rPr>
        <w:t>1.项目支出预算执行情况</w:t>
      </w:r>
    </w:p>
    <w:p w14:paraId="7B36CE23" w14:textId="2E1FF983" w:rsidR="00FE6890" w:rsidRPr="00FE6890" w:rsidRDefault="00FE6890" w:rsidP="00FE6890">
      <w:pPr>
        <w:spacing w:line="600" w:lineRule="exact"/>
        <w:ind w:firstLineChars="200" w:firstLine="640"/>
        <w:rPr>
          <w:rFonts w:ascii="仿宋_GB2312" w:eastAsia="仿宋_GB2312" w:hAnsi="仿宋_GB2312" w:hint="eastAsia"/>
          <w:sz w:val="32"/>
          <w:szCs w:val="32"/>
        </w:rPr>
      </w:pPr>
      <w:r w:rsidRPr="00FE6890">
        <w:rPr>
          <w:rFonts w:ascii="仿宋_GB2312" w:eastAsia="仿宋_GB2312" w:hAnsi="仿宋_GB2312" w:hint="eastAsia"/>
          <w:sz w:val="32"/>
          <w:szCs w:val="32"/>
        </w:rPr>
        <w:t>2024</w:t>
      </w:r>
      <w:r w:rsidRPr="00FE6890">
        <w:rPr>
          <w:rFonts w:ascii="仿宋_GB2312" w:eastAsia="仿宋_GB2312" w:hAnsi="仿宋_GB2312"/>
          <w:sz w:val="32"/>
          <w:szCs w:val="32"/>
        </w:rPr>
        <w:t>年下达资金</w:t>
      </w:r>
      <w:r w:rsidRPr="00FE6890">
        <w:rPr>
          <w:rFonts w:ascii="仿宋_GB2312" w:eastAsia="仿宋_GB2312" w:hAnsi="仿宋_GB2312" w:hint="eastAsia"/>
          <w:sz w:val="32"/>
          <w:szCs w:val="32"/>
        </w:rPr>
        <w:t>40</w:t>
      </w:r>
      <w:r w:rsidRPr="00FE6890">
        <w:rPr>
          <w:rFonts w:ascii="仿宋_GB2312" w:eastAsia="仿宋_GB2312" w:hAnsi="仿宋_GB2312"/>
          <w:sz w:val="32"/>
          <w:szCs w:val="32"/>
        </w:rPr>
        <w:t>万元，</w:t>
      </w:r>
      <w:r w:rsidRPr="00FE6890">
        <w:rPr>
          <w:rFonts w:ascii="仿宋_GB2312" w:eastAsia="仿宋_GB2312" w:hAnsi="仿宋_GB2312" w:hint="eastAsia"/>
          <w:sz w:val="32"/>
          <w:szCs w:val="32"/>
        </w:rPr>
        <w:t>实际完成预算执行40万元，预算执行率100</w:t>
      </w:r>
      <w:r w:rsidRPr="00FE6890">
        <w:rPr>
          <w:rFonts w:ascii="仿宋_GB2312" w:eastAsia="仿宋_GB2312" w:hAnsi="仿宋_GB2312"/>
          <w:sz w:val="32"/>
          <w:szCs w:val="32"/>
        </w:rPr>
        <w:t>%</w:t>
      </w:r>
      <w:r w:rsidRPr="00FE6890">
        <w:rPr>
          <w:rFonts w:ascii="仿宋_GB2312" w:eastAsia="仿宋_GB2312" w:hAnsi="仿宋_GB2312" w:hint="eastAsia"/>
          <w:sz w:val="32"/>
          <w:szCs w:val="32"/>
        </w:rPr>
        <w:t>。</w:t>
      </w:r>
    </w:p>
    <w:p w14:paraId="008F1047" w14:textId="77777777" w:rsidR="00FE6890" w:rsidRPr="008B0E5A" w:rsidRDefault="00FE6890" w:rsidP="00FE6890">
      <w:pPr>
        <w:spacing w:line="600" w:lineRule="exact"/>
        <w:ind w:firstLineChars="200" w:firstLine="643"/>
        <w:rPr>
          <w:rFonts w:ascii="仿宋_GB2312" w:eastAsia="仿宋_GB2312" w:hAnsi="仿宋_GB2312" w:hint="eastAsia"/>
          <w:b/>
          <w:sz w:val="32"/>
          <w:szCs w:val="32"/>
        </w:rPr>
      </w:pPr>
      <w:r w:rsidRPr="008B0E5A">
        <w:rPr>
          <w:rFonts w:ascii="仿宋_GB2312" w:eastAsia="仿宋_GB2312" w:hAnsi="仿宋_GB2312"/>
          <w:b/>
          <w:sz w:val="32"/>
          <w:szCs w:val="32"/>
        </w:rPr>
        <w:t>2.总体绩效目标完成情况分析</w:t>
      </w:r>
    </w:p>
    <w:p w14:paraId="196660E8" w14:textId="77777777" w:rsidR="008B0E5A" w:rsidRPr="008B0E5A" w:rsidRDefault="008B0E5A"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lastRenderedPageBreak/>
        <w:t>2024年单位开展野生动植物专项调查1次，购买监控、监测设备20台，检测报告应用率达100%，加强了野生动植物保护及生物多样性保护，保障了野生动植物栖息地和原生境完整，提升了群众及相关工作人员的满意度。</w:t>
      </w:r>
    </w:p>
    <w:p w14:paraId="65E7B309" w14:textId="0C2598DF" w:rsidR="00FE6890" w:rsidRPr="008B0E5A" w:rsidRDefault="00FE6890" w:rsidP="00FE6890">
      <w:pPr>
        <w:spacing w:line="600" w:lineRule="exact"/>
        <w:ind w:firstLineChars="200" w:firstLine="643"/>
        <w:rPr>
          <w:rFonts w:ascii="仿宋_GB2312" w:eastAsia="仿宋_GB2312" w:hAnsi="仿宋_GB2312" w:hint="eastAsia"/>
          <w:b/>
          <w:sz w:val="32"/>
          <w:szCs w:val="32"/>
        </w:rPr>
      </w:pPr>
      <w:r w:rsidRPr="008B0E5A">
        <w:rPr>
          <w:rFonts w:ascii="仿宋_GB2312" w:eastAsia="仿宋_GB2312" w:hAnsi="仿宋_GB2312"/>
          <w:b/>
          <w:sz w:val="32"/>
          <w:szCs w:val="32"/>
        </w:rPr>
        <w:t>3.各项指标完成情况分析</w:t>
      </w:r>
    </w:p>
    <w:p w14:paraId="04CC4504" w14:textId="77777777"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w:t>
      </w:r>
      <w:r w:rsidRPr="008B0E5A">
        <w:rPr>
          <w:rFonts w:ascii="仿宋_GB2312" w:eastAsia="仿宋_GB2312" w:hAnsi="仿宋_GB2312"/>
          <w:sz w:val="32"/>
          <w:szCs w:val="32"/>
        </w:rPr>
        <w:t>1）</w:t>
      </w:r>
      <w:r w:rsidRPr="008B0E5A">
        <w:rPr>
          <w:rFonts w:ascii="仿宋_GB2312" w:eastAsia="仿宋_GB2312" w:hAnsi="仿宋_GB2312" w:hint="eastAsia"/>
          <w:sz w:val="32"/>
          <w:szCs w:val="32"/>
        </w:rPr>
        <w:t>成本指标</w:t>
      </w:r>
    </w:p>
    <w:p w14:paraId="2B805311" w14:textId="6BD91757" w:rsidR="00FE6890" w:rsidRPr="008B0E5A" w:rsidRDefault="00FE6890" w:rsidP="008B0E5A">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成本指标：</w:t>
      </w:r>
      <w:r w:rsidR="008B0E5A" w:rsidRPr="008B0E5A">
        <w:rPr>
          <w:rFonts w:ascii="仿宋_GB2312" w:eastAsia="仿宋_GB2312" w:hAnsi="仿宋_GB2312" w:hint="eastAsia"/>
          <w:sz w:val="32"/>
          <w:szCs w:val="32"/>
        </w:rPr>
        <w:t>购买监控、监测设备</w:t>
      </w:r>
      <w:r w:rsidR="001476D5">
        <w:rPr>
          <w:rFonts w:ascii="仿宋_GB2312" w:eastAsia="仿宋_GB2312" w:hAnsi="仿宋_GB2312" w:hint="eastAsia"/>
          <w:sz w:val="32"/>
          <w:szCs w:val="32"/>
        </w:rPr>
        <w:t>68</w:t>
      </w:r>
      <w:r w:rsidR="008B0E5A" w:rsidRPr="008B0E5A">
        <w:rPr>
          <w:rFonts w:ascii="仿宋_GB2312" w:eastAsia="仿宋_GB2312" w:hAnsi="仿宋_GB2312" w:hint="eastAsia"/>
          <w:sz w:val="32"/>
          <w:szCs w:val="32"/>
        </w:rPr>
        <w:t>00元/台，开展野生动植物专项调查20万元</w:t>
      </w:r>
      <w:r w:rsidRPr="008B0E5A">
        <w:rPr>
          <w:rFonts w:ascii="仿宋_GB2312" w:eastAsia="仿宋_GB2312" w:hAnsi="仿宋_GB2312" w:hint="eastAsia"/>
          <w:sz w:val="32"/>
          <w:szCs w:val="32"/>
        </w:rPr>
        <w:t>。</w:t>
      </w:r>
    </w:p>
    <w:p w14:paraId="74FF77E2" w14:textId="77777777"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（2）产出指标</w:t>
      </w:r>
    </w:p>
    <w:p w14:paraId="07A70899" w14:textId="6945E589"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①数量指标：</w:t>
      </w:r>
      <w:r w:rsidR="008B0E5A" w:rsidRPr="008B0E5A">
        <w:rPr>
          <w:rFonts w:ascii="仿宋_GB2312" w:eastAsia="仿宋_GB2312" w:hAnsi="仿宋_GB2312" w:hint="eastAsia"/>
          <w:sz w:val="32"/>
          <w:szCs w:val="32"/>
        </w:rPr>
        <w:t>开展野生动植物专项调查1次，购买监控、监测设备20台</w:t>
      </w:r>
      <w:r w:rsidRPr="008B0E5A">
        <w:rPr>
          <w:rFonts w:ascii="仿宋_GB2312" w:eastAsia="仿宋_GB2312" w:hAnsi="仿宋_GB2312" w:hint="eastAsia"/>
          <w:sz w:val="32"/>
          <w:szCs w:val="32"/>
        </w:rPr>
        <w:t>。</w:t>
      </w:r>
    </w:p>
    <w:p w14:paraId="2E0193D9" w14:textId="1BB91E6D" w:rsidR="00FE6890" w:rsidRPr="008B0E5A" w:rsidRDefault="00FE6890" w:rsidP="00FE6890">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②质量指标：</w:t>
      </w:r>
      <w:r w:rsidR="008B0E5A" w:rsidRPr="008B0E5A">
        <w:rPr>
          <w:rFonts w:ascii="仿宋_GB2312" w:eastAsia="仿宋_GB2312" w:hAnsi="仿宋_GB2312" w:hint="eastAsia"/>
          <w:sz w:val="32"/>
          <w:szCs w:val="32"/>
        </w:rPr>
        <w:t>购买监控、监测设备数量验收合格率达100%</w:t>
      </w:r>
      <w:r w:rsidRPr="008B0E5A">
        <w:rPr>
          <w:rFonts w:ascii="仿宋_GB2312" w:eastAsia="仿宋_GB2312" w:hAnsi="仿宋_GB2312" w:hint="eastAsia"/>
          <w:sz w:val="32"/>
          <w:szCs w:val="32"/>
        </w:rPr>
        <w:t>。</w:t>
      </w:r>
    </w:p>
    <w:p w14:paraId="0D91C380" w14:textId="09D498D9" w:rsidR="00FE6890" w:rsidRPr="008B0E5A" w:rsidRDefault="00FE6890" w:rsidP="008B0E5A">
      <w:pPr>
        <w:spacing w:line="600" w:lineRule="exact"/>
        <w:ind w:firstLineChars="200" w:firstLine="640"/>
        <w:rPr>
          <w:rFonts w:ascii="仿宋_GB2312" w:eastAsia="仿宋_GB2312" w:hAnsi="仿宋_GB2312" w:hint="eastAsia"/>
          <w:sz w:val="32"/>
          <w:szCs w:val="32"/>
        </w:rPr>
      </w:pPr>
      <w:r w:rsidRPr="008B0E5A">
        <w:rPr>
          <w:rFonts w:ascii="仿宋_GB2312" w:eastAsia="仿宋_GB2312" w:hAnsi="仿宋_GB2312" w:hint="eastAsia"/>
          <w:sz w:val="32"/>
          <w:szCs w:val="32"/>
        </w:rPr>
        <w:t>③时效指标：</w:t>
      </w:r>
      <w:r w:rsidR="008B0E5A" w:rsidRPr="008B0E5A">
        <w:rPr>
          <w:rFonts w:ascii="仿宋_GB2312" w:eastAsia="仿宋_GB2312" w:hAnsi="仿宋_GB2312" w:hint="eastAsia"/>
          <w:sz w:val="32"/>
          <w:szCs w:val="32"/>
        </w:rPr>
        <w:t>购买监控、监测设备及时、开展野生动植物专项调查、监测及时</w:t>
      </w:r>
      <w:r w:rsidRPr="008B0E5A">
        <w:rPr>
          <w:rFonts w:ascii="仿宋_GB2312" w:eastAsia="仿宋_GB2312" w:hAnsi="仿宋_GB2312" w:hint="eastAsia"/>
          <w:sz w:val="32"/>
          <w:szCs w:val="32"/>
        </w:rPr>
        <w:t>。</w:t>
      </w:r>
    </w:p>
    <w:p w14:paraId="2C05CCE9" w14:textId="77777777" w:rsidR="00FE6890" w:rsidRPr="00EB158F" w:rsidRDefault="00FE6890" w:rsidP="00FE6890">
      <w:pPr>
        <w:spacing w:line="600" w:lineRule="exact"/>
        <w:ind w:firstLineChars="200" w:firstLine="640"/>
        <w:rPr>
          <w:rFonts w:ascii="仿宋_GB2312" w:eastAsia="仿宋_GB2312" w:hAnsi="仿宋_GB2312" w:hint="eastAsia"/>
          <w:sz w:val="32"/>
          <w:szCs w:val="32"/>
        </w:rPr>
      </w:pPr>
      <w:r w:rsidRPr="00EB158F">
        <w:rPr>
          <w:rFonts w:ascii="仿宋_GB2312" w:eastAsia="仿宋_GB2312" w:hAnsi="仿宋_GB2312" w:hint="eastAsia"/>
          <w:sz w:val="32"/>
          <w:szCs w:val="32"/>
        </w:rPr>
        <w:t>（</w:t>
      </w:r>
      <w:r w:rsidRPr="00EB158F">
        <w:rPr>
          <w:rFonts w:ascii="仿宋_GB2312" w:eastAsia="仿宋_GB2312" w:hAnsi="仿宋_GB2312"/>
          <w:sz w:val="32"/>
          <w:szCs w:val="32"/>
        </w:rPr>
        <w:t>3）效益指标</w:t>
      </w:r>
    </w:p>
    <w:p w14:paraId="7592BE17" w14:textId="5138B657" w:rsidR="00FE6890" w:rsidRPr="00EB158F" w:rsidRDefault="00FE6890" w:rsidP="008B0E5A">
      <w:pPr>
        <w:spacing w:line="600" w:lineRule="exact"/>
        <w:ind w:firstLineChars="200" w:firstLine="640"/>
        <w:rPr>
          <w:rFonts w:ascii="仿宋_GB2312" w:eastAsia="仿宋_GB2312" w:hAnsi="仿宋_GB2312" w:hint="eastAsia"/>
          <w:sz w:val="32"/>
          <w:szCs w:val="32"/>
        </w:rPr>
      </w:pPr>
      <w:r w:rsidRPr="00EB158F">
        <w:rPr>
          <w:rFonts w:ascii="仿宋_GB2312" w:eastAsia="仿宋_GB2312" w:hAnsi="仿宋_GB2312" w:hint="eastAsia"/>
          <w:sz w:val="32"/>
          <w:szCs w:val="32"/>
        </w:rPr>
        <w:t>效益指标：</w:t>
      </w:r>
      <w:r w:rsidR="008B0E5A" w:rsidRPr="00EB158F">
        <w:rPr>
          <w:rFonts w:ascii="仿宋_GB2312" w:eastAsia="仿宋_GB2312" w:hAnsi="仿宋_GB2312" w:hint="eastAsia"/>
          <w:sz w:val="32"/>
          <w:szCs w:val="32"/>
        </w:rPr>
        <w:t>保障监测数据更新周期为15天，野生动植物专项调查、监测报告</w:t>
      </w:r>
      <w:proofErr w:type="gramStart"/>
      <w:r w:rsidR="008B0E5A" w:rsidRPr="00EB158F">
        <w:rPr>
          <w:rFonts w:ascii="仿宋_GB2312" w:eastAsia="仿宋_GB2312" w:hAnsi="仿宋_GB2312" w:hint="eastAsia"/>
          <w:sz w:val="32"/>
          <w:szCs w:val="32"/>
        </w:rPr>
        <w:t>应用达</w:t>
      </w:r>
      <w:proofErr w:type="gramEnd"/>
      <w:r w:rsidR="008B0E5A" w:rsidRPr="00EB158F">
        <w:rPr>
          <w:rFonts w:ascii="仿宋_GB2312" w:eastAsia="仿宋_GB2312" w:hAnsi="仿宋_GB2312" w:hint="eastAsia"/>
          <w:sz w:val="32"/>
          <w:szCs w:val="32"/>
        </w:rPr>
        <w:t>100%，国家重点保护野生动植物种数保护率达75%，野生动植物栖息地和原生境完整率达100%，加强了野生动植物保护及生物多样性保护，保障了野生动植物栖息地和原生境完整</w:t>
      </w:r>
      <w:r w:rsidRPr="00EB158F">
        <w:rPr>
          <w:rFonts w:ascii="仿宋_GB2312" w:eastAsia="仿宋_GB2312" w:hAnsi="仿宋_GB2312" w:hint="eastAsia"/>
          <w:sz w:val="32"/>
          <w:szCs w:val="32"/>
        </w:rPr>
        <w:t>。</w:t>
      </w:r>
    </w:p>
    <w:p w14:paraId="19936215" w14:textId="3B027632" w:rsidR="00FE6890" w:rsidRPr="00EB158F" w:rsidRDefault="00FE6890" w:rsidP="00FE6890">
      <w:pPr>
        <w:spacing w:line="600" w:lineRule="exact"/>
        <w:ind w:firstLineChars="200" w:firstLine="640"/>
        <w:rPr>
          <w:rFonts w:ascii="仿宋_GB2312" w:eastAsia="仿宋_GB2312" w:hAnsi="仿宋_GB2312" w:hint="eastAsia"/>
          <w:sz w:val="32"/>
          <w:szCs w:val="32"/>
        </w:rPr>
      </w:pPr>
      <w:r w:rsidRPr="00EB158F">
        <w:rPr>
          <w:rFonts w:ascii="仿宋_GB2312" w:eastAsia="仿宋_GB2312" w:hAnsi="仿宋_GB2312" w:hint="eastAsia"/>
          <w:sz w:val="32"/>
          <w:szCs w:val="32"/>
        </w:rPr>
        <w:t>（</w:t>
      </w:r>
      <w:r w:rsidRPr="00EB158F">
        <w:rPr>
          <w:rFonts w:ascii="仿宋_GB2312" w:eastAsia="仿宋_GB2312" w:hAnsi="仿宋_GB2312"/>
          <w:sz w:val="32"/>
          <w:szCs w:val="32"/>
        </w:rPr>
        <w:t>4）满意度指标：</w:t>
      </w:r>
      <w:r w:rsidR="00EB158F" w:rsidRPr="00EB158F">
        <w:rPr>
          <w:rFonts w:ascii="仿宋_GB2312" w:eastAsia="仿宋_GB2312" w:hAnsi="仿宋_GB2312" w:hint="eastAsia"/>
          <w:sz w:val="32"/>
          <w:szCs w:val="32"/>
        </w:rPr>
        <w:t>林区职工满意度达85%</w:t>
      </w:r>
      <w:r w:rsidRPr="00EB158F">
        <w:rPr>
          <w:rFonts w:ascii="仿宋_GB2312" w:eastAsia="仿宋_GB2312" w:hAnsi="仿宋_GB2312" w:hint="eastAsia"/>
          <w:sz w:val="32"/>
          <w:szCs w:val="32"/>
        </w:rPr>
        <w:t>。</w:t>
      </w:r>
    </w:p>
    <w:p w14:paraId="46267E7E" w14:textId="77777777" w:rsidR="00FE6890" w:rsidRPr="00EB158F" w:rsidRDefault="00FE6890" w:rsidP="00FE6890">
      <w:pPr>
        <w:spacing w:line="600" w:lineRule="exact"/>
        <w:ind w:firstLineChars="200" w:firstLine="643"/>
        <w:rPr>
          <w:rFonts w:ascii="仿宋_GB2312" w:eastAsia="仿宋_GB2312" w:hAnsi="仿宋_GB2312" w:hint="eastAsia"/>
          <w:b/>
          <w:sz w:val="32"/>
          <w:szCs w:val="32"/>
        </w:rPr>
      </w:pPr>
      <w:r w:rsidRPr="00EB158F">
        <w:rPr>
          <w:rFonts w:ascii="仿宋_GB2312" w:eastAsia="仿宋_GB2312" w:hAnsi="仿宋_GB2312"/>
          <w:b/>
          <w:sz w:val="32"/>
          <w:szCs w:val="32"/>
        </w:rPr>
        <w:lastRenderedPageBreak/>
        <w:t>4.偏离绩效目标的原因和下一步改进措施</w:t>
      </w:r>
    </w:p>
    <w:p w14:paraId="2FCFB0EC" w14:textId="3B3D66AB" w:rsidR="00833794" w:rsidRPr="00EB158F" w:rsidRDefault="001476D5" w:rsidP="00FE6890">
      <w:pPr>
        <w:spacing w:line="600" w:lineRule="exact"/>
        <w:ind w:firstLineChars="200" w:firstLine="640"/>
        <w:rPr>
          <w:rFonts w:ascii="仿宋_GB2312" w:eastAsia="仿宋_GB2312" w:hAnsi="仿宋_GB2312" w:hint="eastAsia"/>
          <w:sz w:val="32"/>
          <w:szCs w:val="32"/>
        </w:rPr>
      </w:pPr>
      <w:r w:rsidRPr="001476D5">
        <w:rPr>
          <w:rFonts w:ascii="仿宋_GB2312" w:eastAsia="仿宋_GB2312" w:hAnsi="仿宋_GB2312" w:hint="eastAsia"/>
          <w:sz w:val="32"/>
          <w:szCs w:val="32"/>
        </w:rPr>
        <w:t>上级批复是6800元，目标填报错误，以后年度填报目标仔细核对上级任务，保证目标填报的准确性</w:t>
      </w:r>
      <w:r w:rsidR="00FE6890" w:rsidRPr="00EB158F">
        <w:rPr>
          <w:rFonts w:ascii="仿宋_GB2312" w:eastAsia="仿宋_GB2312" w:hAnsi="仿宋_GB2312" w:hint="eastAsia"/>
          <w:sz w:val="32"/>
          <w:szCs w:val="32"/>
        </w:rPr>
        <w:t>。</w:t>
      </w:r>
    </w:p>
    <w:p w14:paraId="2FDFA30B" w14:textId="77777777" w:rsidR="00833794" w:rsidRPr="00E1044A" w:rsidRDefault="00000000">
      <w:pPr>
        <w:spacing w:line="600" w:lineRule="exact"/>
        <w:ind w:firstLineChars="200" w:firstLine="643"/>
        <w:outlineLvl w:val="0"/>
        <w:rPr>
          <w:rFonts w:ascii="黑体" w:eastAsia="黑体" w:hAnsi="黑体" w:hint="eastAsia"/>
          <w:b/>
          <w:sz w:val="32"/>
          <w:szCs w:val="32"/>
        </w:rPr>
      </w:pPr>
      <w:r w:rsidRPr="00E1044A">
        <w:rPr>
          <w:rFonts w:ascii="黑体" w:eastAsia="黑体" w:hAnsi="黑体" w:hint="eastAsia"/>
          <w:b/>
          <w:sz w:val="32"/>
          <w:szCs w:val="32"/>
        </w:rPr>
        <w:t>六、绩效自评结果拟应用和公开情况</w:t>
      </w:r>
    </w:p>
    <w:p w14:paraId="61173101" w14:textId="77777777"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我单位将此次绩效自评结果作为完善政策和改进管理的依据，进一步提高部门预算管理水平，并按照要求与</w:t>
      </w:r>
      <w:r w:rsidRPr="00E1044A">
        <w:rPr>
          <w:rFonts w:ascii="仿宋_GB2312" w:eastAsia="仿宋_GB2312" w:hAnsi="仿宋_GB2312"/>
          <w:sz w:val="32"/>
          <w:szCs w:val="32"/>
        </w:rPr>
        <w:t>决算同步</w:t>
      </w:r>
      <w:r w:rsidRPr="00E1044A">
        <w:rPr>
          <w:rFonts w:ascii="仿宋_GB2312" w:eastAsia="仿宋_GB2312" w:hAnsi="仿宋_GB2312" w:hint="eastAsia"/>
          <w:sz w:val="32"/>
          <w:szCs w:val="32"/>
        </w:rPr>
        <w:t>公开部门</w:t>
      </w:r>
      <w:r w:rsidRPr="00E1044A">
        <w:rPr>
          <w:rFonts w:ascii="仿宋_GB2312" w:eastAsia="仿宋_GB2312" w:hAnsi="仿宋_GB2312"/>
          <w:sz w:val="32"/>
          <w:szCs w:val="32"/>
        </w:rPr>
        <w:t>预算项目</w:t>
      </w:r>
      <w:r w:rsidRPr="00E1044A">
        <w:rPr>
          <w:rFonts w:ascii="仿宋_GB2312" w:eastAsia="仿宋_GB2312" w:hAnsi="仿宋_GB2312" w:hint="eastAsia"/>
          <w:sz w:val="32"/>
          <w:szCs w:val="32"/>
        </w:rPr>
        <w:t>绩效自评结果。</w:t>
      </w:r>
    </w:p>
    <w:p w14:paraId="51BFE122" w14:textId="77777777" w:rsidR="00833794" w:rsidRPr="00E1044A" w:rsidRDefault="00000000">
      <w:pPr>
        <w:spacing w:line="600" w:lineRule="exact"/>
        <w:ind w:firstLineChars="200" w:firstLine="643"/>
        <w:outlineLvl w:val="0"/>
        <w:rPr>
          <w:rFonts w:ascii="黑体" w:eastAsia="黑体" w:hAnsi="黑体" w:hint="eastAsia"/>
          <w:b/>
          <w:sz w:val="32"/>
          <w:szCs w:val="32"/>
        </w:rPr>
      </w:pPr>
      <w:r w:rsidRPr="00E1044A">
        <w:rPr>
          <w:rFonts w:ascii="黑体" w:eastAsia="黑体" w:hAnsi="黑体" w:hint="eastAsia"/>
          <w:b/>
          <w:sz w:val="32"/>
          <w:szCs w:val="32"/>
        </w:rPr>
        <w:t>七、其他需要说明的事项</w:t>
      </w:r>
    </w:p>
    <w:p w14:paraId="0D1A8A4F" w14:textId="6722E1AC" w:rsidR="00833794" w:rsidRPr="00E1044A" w:rsidRDefault="00000000">
      <w:pPr>
        <w:spacing w:line="600" w:lineRule="exact"/>
        <w:ind w:firstLineChars="200" w:firstLine="640"/>
        <w:rPr>
          <w:rFonts w:ascii="仿宋_GB2312" w:eastAsia="仿宋_GB2312" w:hAnsi="仿宋_GB2312" w:hint="eastAsia"/>
          <w:sz w:val="32"/>
          <w:szCs w:val="32"/>
        </w:rPr>
      </w:pPr>
      <w:r w:rsidRPr="00E1044A">
        <w:rPr>
          <w:rFonts w:ascii="仿宋_GB2312" w:eastAsia="仿宋_GB2312" w:hAnsi="仿宋_GB2312" w:hint="eastAsia"/>
          <w:sz w:val="32"/>
          <w:szCs w:val="32"/>
        </w:rPr>
        <w:t>无</w:t>
      </w:r>
      <w:r w:rsidR="00E1044A" w:rsidRPr="00E1044A">
        <w:rPr>
          <w:rFonts w:ascii="仿宋_GB2312" w:eastAsia="仿宋_GB2312" w:hAnsi="仿宋_GB2312" w:hint="eastAsia"/>
          <w:sz w:val="32"/>
          <w:szCs w:val="32"/>
        </w:rPr>
        <w:t>。</w:t>
      </w:r>
    </w:p>
    <w:sectPr w:rsidR="00833794" w:rsidRPr="00E1044A">
      <w:footerReference w:type="even" r:id="rId8"/>
      <w:footerReference w:type="default" r:id="rId9"/>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2C94" w14:textId="77777777" w:rsidR="00D53DB8" w:rsidRDefault="00D53DB8">
      <w:r>
        <w:separator/>
      </w:r>
    </w:p>
  </w:endnote>
  <w:endnote w:type="continuationSeparator" w:id="0">
    <w:p w14:paraId="396D21E4" w14:textId="77777777" w:rsidR="00D53DB8" w:rsidRDefault="00D5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2240"/>
    </w:sdtPr>
    <w:sdtContent>
      <w:p w14:paraId="7D37B8AB" w14:textId="77777777" w:rsidR="00833794" w:rsidRDefault="00000000">
        <w:pPr>
          <w:pStyle w:val="a4"/>
          <w:ind w:firstLineChars="78" w:firstLine="140"/>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14:paraId="5DB47241" w14:textId="77777777" w:rsidR="00833794" w:rsidRDefault="008337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2239"/>
    </w:sdtPr>
    <w:sdtContent>
      <w:p w14:paraId="26078BA4" w14:textId="77777777" w:rsidR="00833794" w:rsidRDefault="00000000">
        <w:pPr>
          <w:pStyle w:val="a4"/>
          <w:ind w:firstLineChars="4457" w:firstLine="8023"/>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14:paraId="0A84E0BB" w14:textId="77777777" w:rsidR="00833794" w:rsidRDefault="008337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74F81" w14:textId="77777777" w:rsidR="00D53DB8" w:rsidRDefault="00D53DB8">
      <w:r>
        <w:separator/>
      </w:r>
    </w:p>
  </w:footnote>
  <w:footnote w:type="continuationSeparator" w:id="0">
    <w:p w14:paraId="692C0147" w14:textId="77777777" w:rsidR="00D53DB8" w:rsidRDefault="00D5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D3BBBB"/>
    <w:multiLevelType w:val="singleLevel"/>
    <w:tmpl w:val="A6D3BBBB"/>
    <w:lvl w:ilvl="0">
      <w:start w:val="4"/>
      <w:numFmt w:val="decimal"/>
      <w:suff w:val="nothing"/>
      <w:lvlText w:val="（%1）"/>
      <w:lvlJc w:val="left"/>
    </w:lvl>
  </w:abstractNum>
  <w:abstractNum w:abstractNumId="1" w15:restartNumberingAfterBreak="0">
    <w:nsid w:val="04A8AF10"/>
    <w:multiLevelType w:val="singleLevel"/>
    <w:tmpl w:val="04A8AF10"/>
    <w:lvl w:ilvl="0">
      <w:start w:val="2"/>
      <w:numFmt w:val="chineseCounting"/>
      <w:suff w:val="nothing"/>
      <w:lvlText w:val="（%1）"/>
      <w:lvlJc w:val="left"/>
      <w:rPr>
        <w:rFonts w:hint="eastAsia"/>
      </w:rPr>
    </w:lvl>
  </w:abstractNum>
  <w:num w:numId="1" w16cid:durableId="191501615">
    <w:abstractNumId w:val="1"/>
  </w:num>
  <w:num w:numId="2" w16cid:durableId="153734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89"/>
    <w:rsid w:val="0000172B"/>
    <w:rsid w:val="0001635B"/>
    <w:rsid w:val="0002051C"/>
    <w:rsid w:val="000216EF"/>
    <w:rsid w:val="000307C4"/>
    <w:rsid w:val="00043B9A"/>
    <w:rsid w:val="00044072"/>
    <w:rsid w:val="00044D9C"/>
    <w:rsid w:val="00055A3C"/>
    <w:rsid w:val="000600DF"/>
    <w:rsid w:val="00061A6A"/>
    <w:rsid w:val="000635C9"/>
    <w:rsid w:val="00072388"/>
    <w:rsid w:val="000739C0"/>
    <w:rsid w:val="00075A9A"/>
    <w:rsid w:val="000768D4"/>
    <w:rsid w:val="000775D4"/>
    <w:rsid w:val="00083090"/>
    <w:rsid w:val="000942BE"/>
    <w:rsid w:val="00096665"/>
    <w:rsid w:val="000968F1"/>
    <w:rsid w:val="000A5307"/>
    <w:rsid w:val="000A676E"/>
    <w:rsid w:val="000A7630"/>
    <w:rsid w:val="000A79B3"/>
    <w:rsid w:val="000B1750"/>
    <w:rsid w:val="000B3E67"/>
    <w:rsid w:val="000B5AEA"/>
    <w:rsid w:val="000E25EB"/>
    <w:rsid w:val="000F35B4"/>
    <w:rsid w:val="000F6986"/>
    <w:rsid w:val="000F7888"/>
    <w:rsid w:val="00110538"/>
    <w:rsid w:val="001115A4"/>
    <w:rsid w:val="001120EE"/>
    <w:rsid w:val="00112815"/>
    <w:rsid w:val="00120149"/>
    <w:rsid w:val="00123521"/>
    <w:rsid w:val="00133AEF"/>
    <w:rsid w:val="00142F9C"/>
    <w:rsid w:val="0014482F"/>
    <w:rsid w:val="001476D5"/>
    <w:rsid w:val="0015067C"/>
    <w:rsid w:val="00154EE0"/>
    <w:rsid w:val="001563FB"/>
    <w:rsid w:val="001632F2"/>
    <w:rsid w:val="0016446F"/>
    <w:rsid w:val="00167063"/>
    <w:rsid w:val="00167584"/>
    <w:rsid w:val="00171BD6"/>
    <w:rsid w:val="00175A4B"/>
    <w:rsid w:val="00180E90"/>
    <w:rsid w:val="00183BBA"/>
    <w:rsid w:val="0018422A"/>
    <w:rsid w:val="001929A4"/>
    <w:rsid w:val="0019331D"/>
    <w:rsid w:val="00193B56"/>
    <w:rsid w:val="00195FD6"/>
    <w:rsid w:val="001A6595"/>
    <w:rsid w:val="001B338E"/>
    <w:rsid w:val="001B4E1F"/>
    <w:rsid w:val="001B698D"/>
    <w:rsid w:val="001D1028"/>
    <w:rsid w:val="001D1F5C"/>
    <w:rsid w:val="001D312D"/>
    <w:rsid w:val="001D646C"/>
    <w:rsid w:val="001E179A"/>
    <w:rsid w:val="001E4671"/>
    <w:rsid w:val="001E79FD"/>
    <w:rsid w:val="001F0C42"/>
    <w:rsid w:val="00201510"/>
    <w:rsid w:val="002024DA"/>
    <w:rsid w:val="00203574"/>
    <w:rsid w:val="002049DE"/>
    <w:rsid w:val="00212975"/>
    <w:rsid w:val="00221290"/>
    <w:rsid w:val="002239CA"/>
    <w:rsid w:val="00224B91"/>
    <w:rsid w:val="00233F07"/>
    <w:rsid w:val="00236C4F"/>
    <w:rsid w:val="00241779"/>
    <w:rsid w:val="00243B05"/>
    <w:rsid w:val="0025017E"/>
    <w:rsid w:val="00255CBE"/>
    <w:rsid w:val="0025730D"/>
    <w:rsid w:val="002674B3"/>
    <w:rsid w:val="002703A1"/>
    <w:rsid w:val="00272963"/>
    <w:rsid w:val="00274F35"/>
    <w:rsid w:val="00274F76"/>
    <w:rsid w:val="00276630"/>
    <w:rsid w:val="00286D50"/>
    <w:rsid w:val="0028714A"/>
    <w:rsid w:val="00292EDB"/>
    <w:rsid w:val="00294BE3"/>
    <w:rsid w:val="0029785A"/>
    <w:rsid w:val="002A00F0"/>
    <w:rsid w:val="002A024E"/>
    <w:rsid w:val="002A1F45"/>
    <w:rsid w:val="002A6942"/>
    <w:rsid w:val="002A78EA"/>
    <w:rsid w:val="002B103D"/>
    <w:rsid w:val="002B17DD"/>
    <w:rsid w:val="002B3A89"/>
    <w:rsid w:val="002C0B95"/>
    <w:rsid w:val="002C3921"/>
    <w:rsid w:val="002C4EEE"/>
    <w:rsid w:val="002D0D07"/>
    <w:rsid w:val="002D33F8"/>
    <w:rsid w:val="002D6EFF"/>
    <w:rsid w:val="002E250A"/>
    <w:rsid w:val="002E4E4C"/>
    <w:rsid w:val="002E6D4F"/>
    <w:rsid w:val="00305E82"/>
    <w:rsid w:val="00312B32"/>
    <w:rsid w:val="0032086F"/>
    <w:rsid w:val="003224EA"/>
    <w:rsid w:val="00325D56"/>
    <w:rsid w:val="00326816"/>
    <w:rsid w:val="00327FF9"/>
    <w:rsid w:val="0033391B"/>
    <w:rsid w:val="00333B89"/>
    <w:rsid w:val="00335B84"/>
    <w:rsid w:val="00355558"/>
    <w:rsid w:val="003557C1"/>
    <w:rsid w:val="00356457"/>
    <w:rsid w:val="00363082"/>
    <w:rsid w:val="00364664"/>
    <w:rsid w:val="003653F9"/>
    <w:rsid w:val="00371A0E"/>
    <w:rsid w:val="0038166E"/>
    <w:rsid w:val="00381986"/>
    <w:rsid w:val="00381FF9"/>
    <w:rsid w:val="00382FFD"/>
    <w:rsid w:val="0038388F"/>
    <w:rsid w:val="00384398"/>
    <w:rsid w:val="00395221"/>
    <w:rsid w:val="00395899"/>
    <w:rsid w:val="003A6C15"/>
    <w:rsid w:val="003B185A"/>
    <w:rsid w:val="003B5BB8"/>
    <w:rsid w:val="003B5E5D"/>
    <w:rsid w:val="003C05E5"/>
    <w:rsid w:val="003C5580"/>
    <w:rsid w:val="003E1189"/>
    <w:rsid w:val="003E211D"/>
    <w:rsid w:val="003E4413"/>
    <w:rsid w:val="003F0DB3"/>
    <w:rsid w:val="003F2232"/>
    <w:rsid w:val="00401B76"/>
    <w:rsid w:val="00402D5C"/>
    <w:rsid w:val="004101E1"/>
    <w:rsid w:val="0041156B"/>
    <w:rsid w:val="0041696A"/>
    <w:rsid w:val="00425A44"/>
    <w:rsid w:val="00426A66"/>
    <w:rsid w:val="00430F15"/>
    <w:rsid w:val="00431550"/>
    <w:rsid w:val="00431678"/>
    <w:rsid w:val="00433454"/>
    <w:rsid w:val="004405E3"/>
    <w:rsid w:val="0044433D"/>
    <w:rsid w:val="004548CD"/>
    <w:rsid w:val="004648B1"/>
    <w:rsid w:val="00467E1D"/>
    <w:rsid w:val="004713D9"/>
    <w:rsid w:val="0048168C"/>
    <w:rsid w:val="00482FE5"/>
    <w:rsid w:val="00484AB4"/>
    <w:rsid w:val="00495B8D"/>
    <w:rsid w:val="00495F27"/>
    <w:rsid w:val="004A2F01"/>
    <w:rsid w:val="004A54CA"/>
    <w:rsid w:val="004A6330"/>
    <w:rsid w:val="004A79D0"/>
    <w:rsid w:val="004B3110"/>
    <w:rsid w:val="004B6A8F"/>
    <w:rsid w:val="004B70FB"/>
    <w:rsid w:val="004C2755"/>
    <w:rsid w:val="004C33E4"/>
    <w:rsid w:val="004C4DEA"/>
    <w:rsid w:val="004C500B"/>
    <w:rsid w:val="004C6F08"/>
    <w:rsid w:val="004D2C3F"/>
    <w:rsid w:val="004D5EC6"/>
    <w:rsid w:val="004E5833"/>
    <w:rsid w:val="005221EB"/>
    <w:rsid w:val="00524B66"/>
    <w:rsid w:val="005336D3"/>
    <w:rsid w:val="00536AA6"/>
    <w:rsid w:val="005401E3"/>
    <w:rsid w:val="00542AB8"/>
    <w:rsid w:val="00543DA9"/>
    <w:rsid w:val="005454B2"/>
    <w:rsid w:val="00546B10"/>
    <w:rsid w:val="005506A0"/>
    <w:rsid w:val="005506D1"/>
    <w:rsid w:val="00555FCA"/>
    <w:rsid w:val="00557040"/>
    <w:rsid w:val="00567015"/>
    <w:rsid w:val="0057303B"/>
    <w:rsid w:val="005733D7"/>
    <w:rsid w:val="00582C29"/>
    <w:rsid w:val="005858D6"/>
    <w:rsid w:val="00593488"/>
    <w:rsid w:val="00593C15"/>
    <w:rsid w:val="005949E1"/>
    <w:rsid w:val="005A022A"/>
    <w:rsid w:val="005A143B"/>
    <w:rsid w:val="005A56A7"/>
    <w:rsid w:val="005A66CA"/>
    <w:rsid w:val="005B4385"/>
    <w:rsid w:val="005C1D09"/>
    <w:rsid w:val="005C5B0A"/>
    <w:rsid w:val="005D08D9"/>
    <w:rsid w:val="005D3468"/>
    <w:rsid w:val="005D3B40"/>
    <w:rsid w:val="005D4F73"/>
    <w:rsid w:val="005E5D4B"/>
    <w:rsid w:val="005E6CF5"/>
    <w:rsid w:val="005F2011"/>
    <w:rsid w:val="00612DF0"/>
    <w:rsid w:val="00614C10"/>
    <w:rsid w:val="006177AF"/>
    <w:rsid w:val="006223CA"/>
    <w:rsid w:val="00622F7B"/>
    <w:rsid w:val="00623EEA"/>
    <w:rsid w:val="00625D0A"/>
    <w:rsid w:val="00630AB3"/>
    <w:rsid w:val="0063277B"/>
    <w:rsid w:val="00636DCE"/>
    <w:rsid w:val="0065514C"/>
    <w:rsid w:val="00665BF2"/>
    <w:rsid w:val="006751AE"/>
    <w:rsid w:val="00681136"/>
    <w:rsid w:val="00686C19"/>
    <w:rsid w:val="00686F70"/>
    <w:rsid w:val="00693313"/>
    <w:rsid w:val="00695E58"/>
    <w:rsid w:val="00697C16"/>
    <w:rsid w:val="00697E0B"/>
    <w:rsid w:val="006A112A"/>
    <w:rsid w:val="006A249F"/>
    <w:rsid w:val="006A24F4"/>
    <w:rsid w:val="006A6BEA"/>
    <w:rsid w:val="006B13F8"/>
    <w:rsid w:val="006B435D"/>
    <w:rsid w:val="006C511A"/>
    <w:rsid w:val="006D444C"/>
    <w:rsid w:val="006D6294"/>
    <w:rsid w:val="006E1885"/>
    <w:rsid w:val="006E3584"/>
    <w:rsid w:val="006E3859"/>
    <w:rsid w:val="006F46F7"/>
    <w:rsid w:val="006F490D"/>
    <w:rsid w:val="0070238C"/>
    <w:rsid w:val="0071592A"/>
    <w:rsid w:val="00727758"/>
    <w:rsid w:val="00736210"/>
    <w:rsid w:val="00736D92"/>
    <w:rsid w:val="00737F38"/>
    <w:rsid w:val="00743980"/>
    <w:rsid w:val="007439B9"/>
    <w:rsid w:val="00757C78"/>
    <w:rsid w:val="00766C7F"/>
    <w:rsid w:val="00770A38"/>
    <w:rsid w:val="00773600"/>
    <w:rsid w:val="00776298"/>
    <w:rsid w:val="00784418"/>
    <w:rsid w:val="00785C5D"/>
    <w:rsid w:val="00790DCA"/>
    <w:rsid w:val="00797C27"/>
    <w:rsid w:val="007A1EDB"/>
    <w:rsid w:val="007A5C27"/>
    <w:rsid w:val="007B006B"/>
    <w:rsid w:val="007B050A"/>
    <w:rsid w:val="007B19E8"/>
    <w:rsid w:val="007D0BDE"/>
    <w:rsid w:val="007D3219"/>
    <w:rsid w:val="007D5E70"/>
    <w:rsid w:val="007E14FD"/>
    <w:rsid w:val="007E1966"/>
    <w:rsid w:val="007E6860"/>
    <w:rsid w:val="007E6D3A"/>
    <w:rsid w:val="007F74F4"/>
    <w:rsid w:val="008001D1"/>
    <w:rsid w:val="008045AE"/>
    <w:rsid w:val="0080692F"/>
    <w:rsid w:val="00806D04"/>
    <w:rsid w:val="00815586"/>
    <w:rsid w:val="00820AF8"/>
    <w:rsid w:val="00823081"/>
    <w:rsid w:val="008242B5"/>
    <w:rsid w:val="0082484C"/>
    <w:rsid w:val="00826E6D"/>
    <w:rsid w:val="00827EA4"/>
    <w:rsid w:val="0083088C"/>
    <w:rsid w:val="00833794"/>
    <w:rsid w:val="00841394"/>
    <w:rsid w:val="00842E5B"/>
    <w:rsid w:val="00847B4D"/>
    <w:rsid w:val="008522CF"/>
    <w:rsid w:val="00856418"/>
    <w:rsid w:val="0086120D"/>
    <w:rsid w:val="008722C2"/>
    <w:rsid w:val="008751DC"/>
    <w:rsid w:val="008757F3"/>
    <w:rsid w:val="008874C3"/>
    <w:rsid w:val="008A32C7"/>
    <w:rsid w:val="008A335D"/>
    <w:rsid w:val="008A6B05"/>
    <w:rsid w:val="008B0E5A"/>
    <w:rsid w:val="008B172C"/>
    <w:rsid w:val="008B557B"/>
    <w:rsid w:val="008C0EDA"/>
    <w:rsid w:val="008C5860"/>
    <w:rsid w:val="008D1A79"/>
    <w:rsid w:val="008D6F7A"/>
    <w:rsid w:val="008D78C5"/>
    <w:rsid w:val="008E0C31"/>
    <w:rsid w:val="008E22E9"/>
    <w:rsid w:val="008E72FA"/>
    <w:rsid w:val="008F5F1E"/>
    <w:rsid w:val="008F7B6F"/>
    <w:rsid w:val="009338EE"/>
    <w:rsid w:val="0093628B"/>
    <w:rsid w:val="00937C8E"/>
    <w:rsid w:val="00937D05"/>
    <w:rsid w:val="009420B7"/>
    <w:rsid w:val="00944EF7"/>
    <w:rsid w:val="00946A53"/>
    <w:rsid w:val="00952348"/>
    <w:rsid w:val="0095543B"/>
    <w:rsid w:val="00957768"/>
    <w:rsid w:val="0096043D"/>
    <w:rsid w:val="009621A1"/>
    <w:rsid w:val="00970DBA"/>
    <w:rsid w:val="00971681"/>
    <w:rsid w:val="009735BA"/>
    <w:rsid w:val="00973B40"/>
    <w:rsid w:val="00977179"/>
    <w:rsid w:val="009B18EB"/>
    <w:rsid w:val="009B7A51"/>
    <w:rsid w:val="009C1BC1"/>
    <w:rsid w:val="009C2B49"/>
    <w:rsid w:val="009C5235"/>
    <w:rsid w:val="009C7A22"/>
    <w:rsid w:val="009C7B99"/>
    <w:rsid w:val="009D6936"/>
    <w:rsid w:val="009D7D5A"/>
    <w:rsid w:val="009D7FF3"/>
    <w:rsid w:val="009E52E2"/>
    <w:rsid w:val="009F190F"/>
    <w:rsid w:val="009F6F2E"/>
    <w:rsid w:val="00A17BEB"/>
    <w:rsid w:val="00A308BE"/>
    <w:rsid w:val="00A31021"/>
    <w:rsid w:val="00A40375"/>
    <w:rsid w:val="00A427E5"/>
    <w:rsid w:val="00A43F04"/>
    <w:rsid w:val="00A447B8"/>
    <w:rsid w:val="00A56179"/>
    <w:rsid w:val="00A612E2"/>
    <w:rsid w:val="00A7184F"/>
    <w:rsid w:val="00A778D3"/>
    <w:rsid w:val="00A85B7E"/>
    <w:rsid w:val="00A930CB"/>
    <w:rsid w:val="00AB32CD"/>
    <w:rsid w:val="00AB5DAB"/>
    <w:rsid w:val="00AC0CDD"/>
    <w:rsid w:val="00AC7454"/>
    <w:rsid w:val="00AD0437"/>
    <w:rsid w:val="00AE00E2"/>
    <w:rsid w:val="00AE1AE0"/>
    <w:rsid w:val="00AE7CE9"/>
    <w:rsid w:val="00AF05BD"/>
    <w:rsid w:val="00AF4EA4"/>
    <w:rsid w:val="00B040E2"/>
    <w:rsid w:val="00B076AA"/>
    <w:rsid w:val="00B077C8"/>
    <w:rsid w:val="00B23757"/>
    <w:rsid w:val="00B237DC"/>
    <w:rsid w:val="00B306CE"/>
    <w:rsid w:val="00B30813"/>
    <w:rsid w:val="00B34BB1"/>
    <w:rsid w:val="00B37B2E"/>
    <w:rsid w:val="00B43CC1"/>
    <w:rsid w:val="00B53378"/>
    <w:rsid w:val="00B57D7C"/>
    <w:rsid w:val="00B611E6"/>
    <w:rsid w:val="00B65996"/>
    <w:rsid w:val="00B705BC"/>
    <w:rsid w:val="00B765E0"/>
    <w:rsid w:val="00B7696B"/>
    <w:rsid w:val="00B81564"/>
    <w:rsid w:val="00B86DB8"/>
    <w:rsid w:val="00BA1D41"/>
    <w:rsid w:val="00BA242C"/>
    <w:rsid w:val="00BA5288"/>
    <w:rsid w:val="00BB3FC4"/>
    <w:rsid w:val="00BB638E"/>
    <w:rsid w:val="00BB6874"/>
    <w:rsid w:val="00BC0FDD"/>
    <w:rsid w:val="00BC4DF1"/>
    <w:rsid w:val="00BC4F9F"/>
    <w:rsid w:val="00BC57B1"/>
    <w:rsid w:val="00BD00B5"/>
    <w:rsid w:val="00BD1A8A"/>
    <w:rsid w:val="00BD2183"/>
    <w:rsid w:val="00BD2F32"/>
    <w:rsid w:val="00BD62B5"/>
    <w:rsid w:val="00BE494E"/>
    <w:rsid w:val="00BE5BF8"/>
    <w:rsid w:val="00BE609E"/>
    <w:rsid w:val="00BF10C4"/>
    <w:rsid w:val="00BF1243"/>
    <w:rsid w:val="00BF2E4C"/>
    <w:rsid w:val="00C00037"/>
    <w:rsid w:val="00C06172"/>
    <w:rsid w:val="00C10316"/>
    <w:rsid w:val="00C1232A"/>
    <w:rsid w:val="00C12914"/>
    <w:rsid w:val="00C15A9B"/>
    <w:rsid w:val="00C23548"/>
    <w:rsid w:val="00C30657"/>
    <w:rsid w:val="00C32900"/>
    <w:rsid w:val="00C33BB6"/>
    <w:rsid w:val="00C419CA"/>
    <w:rsid w:val="00C45709"/>
    <w:rsid w:val="00C51F9D"/>
    <w:rsid w:val="00C56D67"/>
    <w:rsid w:val="00C57E42"/>
    <w:rsid w:val="00C67621"/>
    <w:rsid w:val="00C9067A"/>
    <w:rsid w:val="00C9121D"/>
    <w:rsid w:val="00C9186D"/>
    <w:rsid w:val="00C93E87"/>
    <w:rsid w:val="00C9477D"/>
    <w:rsid w:val="00CA093D"/>
    <w:rsid w:val="00CB2970"/>
    <w:rsid w:val="00CB30AE"/>
    <w:rsid w:val="00CB7BDB"/>
    <w:rsid w:val="00CC3C43"/>
    <w:rsid w:val="00CC7355"/>
    <w:rsid w:val="00CE167A"/>
    <w:rsid w:val="00CE68BD"/>
    <w:rsid w:val="00CE7FC2"/>
    <w:rsid w:val="00CF0DCE"/>
    <w:rsid w:val="00CF6FF6"/>
    <w:rsid w:val="00D0542D"/>
    <w:rsid w:val="00D1176F"/>
    <w:rsid w:val="00D13FFA"/>
    <w:rsid w:val="00D214C9"/>
    <w:rsid w:val="00D2219C"/>
    <w:rsid w:val="00D232F6"/>
    <w:rsid w:val="00D33945"/>
    <w:rsid w:val="00D4584C"/>
    <w:rsid w:val="00D470D2"/>
    <w:rsid w:val="00D51FB4"/>
    <w:rsid w:val="00D53DB8"/>
    <w:rsid w:val="00D56411"/>
    <w:rsid w:val="00D64D1C"/>
    <w:rsid w:val="00D73E3C"/>
    <w:rsid w:val="00D75795"/>
    <w:rsid w:val="00D83466"/>
    <w:rsid w:val="00D83C17"/>
    <w:rsid w:val="00D931D8"/>
    <w:rsid w:val="00DA53D6"/>
    <w:rsid w:val="00DB1119"/>
    <w:rsid w:val="00DB1617"/>
    <w:rsid w:val="00DB338F"/>
    <w:rsid w:val="00DB3FA4"/>
    <w:rsid w:val="00DB7746"/>
    <w:rsid w:val="00DD4E8A"/>
    <w:rsid w:val="00DE2B7E"/>
    <w:rsid w:val="00DE45D6"/>
    <w:rsid w:val="00DE62B7"/>
    <w:rsid w:val="00DE6D46"/>
    <w:rsid w:val="00DE6FE0"/>
    <w:rsid w:val="00DE738F"/>
    <w:rsid w:val="00DF663F"/>
    <w:rsid w:val="00E050B8"/>
    <w:rsid w:val="00E06FD3"/>
    <w:rsid w:val="00E1044A"/>
    <w:rsid w:val="00E120AB"/>
    <w:rsid w:val="00E20D18"/>
    <w:rsid w:val="00E24308"/>
    <w:rsid w:val="00E300AB"/>
    <w:rsid w:val="00E32B30"/>
    <w:rsid w:val="00E41BB0"/>
    <w:rsid w:val="00E42A8D"/>
    <w:rsid w:val="00E461C2"/>
    <w:rsid w:val="00E61DFD"/>
    <w:rsid w:val="00E6252D"/>
    <w:rsid w:val="00E6315A"/>
    <w:rsid w:val="00E66092"/>
    <w:rsid w:val="00E714A8"/>
    <w:rsid w:val="00E7340A"/>
    <w:rsid w:val="00E83579"/>
    <w:rsid w:val="00EA092B"/>
    <w:rsid w:val="00EA18E7"/>
    <w:rsid w:val="00EA596F"/>
    <w:rsid w:val="00EB158F"/>
    <w:rsid w:val="00EC2085"/>
    <w:rsid w:val="00EC3EF1"/>
    <w:rsid w:val="00ED7466"/>
    <w:rsid w:val="00EE031D"/>
    <w:rsid w:val="00EE073A"/>
    <w:rsid w:val="00EE1F53"/>
    <w:rsid w:val="00EF2DF6"/>
    <w:rsid w:val="00EF3D10"/>
    <w:rsid w:val="00F002B9"/>
    <w:rsid w:val="00F01D23"/>
    <w:rsid w:val="00F04E8D"/>
    <w:rsid w:val="00F07347"/>
    <w:rsid w:val="00F122CC"/>
    <w:rsid w:val="00F152C5"/>
    <w:rsid w:val="00F15D89"/>
    <w:rsid w:val="00F2430F"/>
    <w:rsid w:val="00F356D8"/>
    <w:rsid w:val="00F45E0A"/>
    <w:rsid w:val="00F5119F"/>
    <w:rsid w:val="00F512EA"/>
    <w:rsid w:val="00F63150"/>
    <w:rsid w:val="00F6543B"/>
    <w:rsid w:val="00F83EEF"/>
    <w:rsid w:val="00F930A7"/>
    <w:rsid w:val="00F937BC"/>
    <w:rsid w:val="00F97AE4"/>
    <w:rsid w:val="00FA11CC"/>
    <w:rsid w:val="00FA4636"/>
    <w:rsid w:val="00FA6629"/>
    <w:rsid w:val="00FB427D"/>
    <w:rsid w:val="00FB7B38"/>
    <w:rsid w:val="00FB7D57"/>
    <w:rsid w:val="00FC4087"/>
    <w:rsid w:val="00FC623A"/>
    <w:rsid w:val="00FD389A"/>
    <w:rsid w:val="00FD4B16"/>
    <w:rsid w:val="00FD7D6F"/>
    <w:rsid w:val="00FE0AD4"/>
    <w:rsid w:val="00FE3CFE"/>
    <w:rsid w:val="00FE6890"/>
    <w:rsid w:val="00FF5DA6"/>
    <w:rsid w:val="01E66C13"/>
    <w:rsid w:val="03CB56BA"/>
    <w:rsid w:val="03D85D0B"/>
    <w:rsid w:val="08CD5B36"/>
    <w:rsid w:val="09275D27"/>
    <w:rsid w:val="0A95765B"/>
    <w:rsid w:val="0B3F2589"/>
    <w:rsid w:val="0D454D2A"/>
    <w:rsid w:val="137F0E13"/>
    <w:rsid w:val="19711CDE"/>
    <w:rsid w:val="19DB6936"/>
    <w:rsid w:val="1AE63030"/>
    <w:rsid w:val="1AE8323A"/>
    <w:rsid w:val="1D080C6E"/>
    <w:rsid w:val="20C95670"/>
    <w:rsid w:val="21BE6074"/>
    <w:rsid w:val="21FD22A0"/>
    <w:rsid w:val="223F14FC"/>
    <w:rsid w:val="24ED657C"/>
    <w:rsid w:val="25DF6D60"/>
    <w:rsid w:val="263C57B2"/>
    <w:rsid w:val="2A81392A"/>
    <w:rsid w:val="2C9C0300"/>
    <w:rsid w:val="2CC96C6D"/>
    <w:rsid w:val="2D801342"/>
    <w:rsid w:val="2F3767AF"/>
    <w:rsid w:val="2FB055C0"/>
    <w:rsid w:val="31BD24B1"/>
    <w:rsid w:val="33964288"/>
    <w:rsid w:val="34A36099"/>
    <w:rsid w:val="37C87446"/>
    <w:rsid w:val="39E3559D"/>
    <w:rsid w:val="3ADE14C9"/>
    <w:rsid w:val="3B0A5C5A"/>
    <w:rsid w:val="3C786384"/>
    <w:rsid w:val="3D9434F5"/>
    <w:rsid w:val="3DD43C28"/>
    <w:rsid w:val="3E733791"/>
    <w:rsid w:val="3F4C3604"/>
    <w:rsid w:val="41B95839"/>
    <w:rsid w:val="41FB5368"/>
    <w:rsid w:val="431E55A6"/>
    <w:rsid w:val="43407A1E"/>
    <w:rsid w:val="44322F66"/>
    <w:rsid w:val="4432497D"/>
    <w:rsid w:val="44663257"/>
    <w:rsid w:val="456E4FA7"/>
    <w:rsid w:val="477F072C"/>
    <w:rsid w:val="47E9032D"/>
    <w:rsid w:val="487C0849"/>
    <w:rsid w:val="48D272E8"/>
    <w:rsid w:val="4AC0327F"/>
    <w:rsid w:val="4ADB1D3F"/>
    <w:rsid w:val="4BFB4742"/>
    <w:rsid w:val="4CEA7941"/>
    <w:rsid w:val="4E007C0A"/>
    <w:rsid w:val="4E0D5BAF"/>
    <w:rsid w:val="4EDE428A"/>
    <w:rsid w:val="4EDE6835"/>
    <w:rsid w:val="53F52F18"/>
    <w:rsid w:val="540347C8"/>
    <w:rsid w:val="549D719E"/>
    <w:rsid w:val="552801B5"/>
    <w:rsid w:val="5695610A"/>
    <w:rsid w:val="593D73AB"/>
    <w:rsid w:val="59E06E7D"/>
    <w:rsid w:val="5EDD5042"/>
    <w:rsid w:val="62340B62"/>
    <w:rsid w:val="662332A7"/>
    <w:rsid w:val="6950306D"/>
    <w:rsid w:val="6ACA03A6"/>
    <w:rsid w:val="6B6564A2"/>
    <w:rsid w:val="6C587DFB"/>
    <w:rsid w:val="6DEC0054"/>
    <w:rsid w:val="6F4F640B"/>
    <w:rsid w:val="71D20023"/>
    <w:rsid w:val="71E75E72"/>
    <w:rsid w:val="756B2DC1"/>
    <w:rsid w:val="75C572BA"/>
    <w:rsid w:val="76F06394"/>
    <w:rsid w:val="78453BA0"/>
    <w:rsid w:val="79BB4F0F"/>
    <w:rsid w:val="7AAB04DF"/>
    <w:rsid w:val="7BC848C7"/>
    <w:rsid w:val="7E024E93"/>
    <w:rsid w:val="7E6D4F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769EC"/>
  <w15:docId w15:val="{A5A8D671-7562-4381-BA89-CC7F6D99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4"/>
    </w:rPr>
  </w:style>
  <w:style w:type="paragraph" w:styleId="2">
    <w:name w:val="heading 2"/>
    <w:basedOn w:val="a"/>
    <w:next w:val="a"/>
    <w:uiPriority w:val="1"/>
    <w:unhideWhenUsed/>
    <w:qFormat/>
    <w:pPr>
      <w:ind w:left="132"/>
      <w:outlineLvl w:val="1"/>
    </w:pPr>
    <w:rPr>
      <w:rFonts w:hint="eastAsia"/>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ody Text"/>
    <w:basedOn w:val="a"/>
    <w:uiPriority w:val="1"/>
    <w:unhideWhenUsed/>
    <w:qFormat/>
    <w:pPr>
      <w:spacing w:before="158"/>
      <w:ind w:left="612"/>
    </w:pPr>
    <w:rPr>
      <w:rFonts w:hint="eastAsia"/>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8">
    <w:name w:val="List Paragraph"/>
    <w:basedOn w:val="a"/>
    <w:uiPriority w:val="99"/>
    <w:qFormat/>
    <w:pPr>
      <w:ind w:firstLineChars="200" w:firstLine="420"/>
    </w:pPr>
  </w:style>
  <w:style w:type="paragraph" w:customStyle="1" w:styleId="a9">
    <w:name w:val="闻政正文"/>
    <w:basedOn w:val="a"/>
    <w:qFormat/>
    <w:pPr>
      <w:spacing w:line="500" w:lineRule="exact"/>
      <w:ind w:firstLineChars="200" w:firstLine="560"/>
    </w:pPr>
    <w:rPr>
      <w:rFonts w:eastAsia="仿宋_GB231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6F56-F995-4C46-A3C5-23245963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25</Pages>
  <Words>1565</Words>
  <Characters>8921</Characters>
  <Application>Microsoft Office Word</Application>
  <DocSecurity>0</DocSecurity>
  <Lines>74</Lines>
  <Paragraphs>20</Paragraphs>
  <ScaleCrop>false</ScaleCrop>
  <Company>Microsoft</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陈栋</dc:creator>
  <cp:lastModifiedBy>ss l</cp:lastModifiedBy>
  <cp:revision>509</cp:revision>
  <cp:lastPrinted>2019-02-26T03:40:00Z</cp:lastPrinted>
  <dcterms:created xsi:type="dcterms:W3CDTF">2023-02-26T12:47:00Z</dcterms:created>
  <dcterms:modified xsi:type="dcterms:W3CDTF">2025-02-28T11:13:00Z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4BE71AB4BDED4BC4A9F7B91E86D15064_13</vt:lpwstr>
  </property>
  <property fmtid="{D5CDD505-2E9C-101B-9397-08002B2CF9AE}" pid="4" name="KSOTemplateDocerSaveRecord">
    <vt:lpwstr>eyJoZGlkIjoiYzFhMGU2ZDI2YWFiZGE1NTQxZjgxNjYwYmU1MDVmNjAiLCJ1c2VySWQiOiI4MDUyMjAxNTEifQ==</vt:lpwstr>
  </property>
</Properties>
</file>